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331A0" w14:textId="77777777" w:rsidR="00DB3FA7" w:rsidRPr="0033160F" w:rsidRDefault="00DB3FA7" w:rsidP="00EF6BC3">
      <w:pPr>
        <w:widowControl w:val="0"/>
        <w:spacing w:before="120" w:after="36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5D3B844" w14:textId="77777777" w:rsidR="00DB3FA7" w:rsidRPr="0033160F" w:rsidRDefault="00DB3FA7" w:rsidP="00EF6BC3">
      <w:pPr>
        <w:widowControl w:val="0"/>
        <w:tabs>
          <w:tab w:val="left" w:pos="9072"/>
        </w:tabs>
        <w:spacing w:before="120" w:after="60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5650ED2E" w14:textId="77777777" w:rsidR="00DB3FA7" w:rsidRPr="00DB3FA7" w:rsidRDefault="00DB3FA7" w:rsidP="00EF6BC3">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14:paraId="79A7EDE0" w14:textId="77777777" w:rsidR="00DB3FA7" w:rsidRPr="00DB3FA7" w:rsidRDefault="00DB3FA7" w:rsidP="009F64C7">
      <w:pPr>
        <w:pStyle w:val="Nadpis2"/>
        <w:keepNext w:val="0"/>
        <w:widowControl w:val="0"/>
        <w:numPr>
          <w:ilvl w:val="0"/>
          <w:numId w:val="0"/>
        </w:numPr>
        <w:suppressAutoHyphens w:val="0"/>
        <w:spacing w:before="120" w:after="360"/>
        <w:ind w:left="578" w:hanging="578"/>
        <w:rPr>
          <w:rFonts w:ascii="Arial" w:hAnsi="Arial" w:cs="Arial"/>
          <w:sz w:val="20"/>
          <w:szCs w:val="20"/>
        </w:rPr>
      </w:pPr>
      <w:r w:rsidRPr="00DB3FA7">
        <w:rPr>
          <w:rFonts w:ascii="Arial" w:hAnsi="Arial" w:cs="Arial"/>
          <w:sz w:val="20"/>
          <w:szCs w:val="20"/>
        </w:rPr>
        <w:t>Smluvní strany</w:t>
      </w:r>
    </w:p>
    <w:p w14:paraId="3A5DA75B"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35EA2700" w14:textId="77777777" w:rsidR="00DB3FA7" w:rsidRPr="00DB3FA7" w:rsidRDefault="00DB3FA7" w:rsidP="00EF6BC3">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72E6F5C7" w14:textId="77777777" w:rsidR="00DB3FA7" w:rsidRPr="00DB3FA7" w:rsidRDefault="00DB3FA7" w:rsidP="00EF6BC3">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216FB7C6" w14:textId="77777777" w:rsidR="00DB3FA7" w:rsidRPr="00DB3FA7" w:rsidRDefault="00DB3FA7" w:rsidP="00EF6BC3">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55E9F0BC" w14:textId="77777777" w:rsidR="00DB3FA7" w:rsidRPr="00DB3FA7" w:rsidRDefault="00DB3FA7" w:rsidP="00EF6BC3">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0AC532EB" w14:textId="77777777" w:rsidR="00DB3FA7" w:rsidRPr="00DB3FA7" w:rsidRDefault="00DB3FA7" w:rsidP="00EF6BC3">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4A3F13F3" w14:textId="77777777" w:rsidR="00DB3FA7" w:rsidRPr="00DB3FA7" w:rsidRDefault="00DB3FA7" w:rsidP="00EF6BC3">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70ED1C0E" w14:textId="77777777" w:rsidR="00DB3FA7" w:rsidRPr="00DB3FA7" w:rsidRDefault="00DB3FA7" w:rsidP="00EF6BC3">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535A2990" w14:textId="77777777" w:rsidR="00DB3FA7" w:rsidRPr="0033160F" w:rsidRDefault="00DB3FA7" w:rsidP="00EF6BC3">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44F9697B" w14:textId="77777777" w:rsidR="00DB3FA7" w:rsidRPr="00DB3FA7" w:rsidRDefault="00DB3FA7" w:rsidP="00EF6BC3">
      <w:pPr>
        <w:widowControl w:val="0"/>
        <w:spacing w:before="360" w:after="360" w:line="240" w:lineRule="auto"/>
        <w:rPr>
          <w:rFonts w:ascii="Arial" w:hAnsi="Arial" w:cs="Arial"/>
          <w:b/>
          <w:sz w:val="20"/>
          <w:szCs w:val="20"/>
          <w:lang w:eastAsia="cs-CZ"/>
        </w:rPr>
      </w:pPr>
      <w:r w:rsidRPr="00DB3FA7">
        <w:rPr>
          <w:rFonts w:ascii="Arial" w:hAnsi="Arial" w:cs="Arial"/>
          <w:b/>
          <w:sz w:val="20"/>
          <w:szCs w:val="20"/>
          <w:lang w:eastAsia="cs-CZ"/>
        </w:rPr>
        <w:t>a</w:t>
      </w:r>
    </w:p>
    <w:p w14:paraId="2F506A4D"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3B0AE4EA"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BFCAFCA"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7F09680"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03CA763C" w14:textId="77777777" w:rsidR="00DB3FA7" w:rsidRPr="00DB3FA7" w:rsidRDefault="00DB3FA7" w:rsidP="00EF6BC3">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09268516"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5CC53B1"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AB377B5"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2041C64" w14:textId="77777777" w:rsidR="00DB3FA7" w:rsidRPr="00DB3FA7" w:rsidRDefault="00DB3FA7" w:rsidP="00EF6BC3">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2C206AA" w14:textId="77777777" w:rsidR="00DB3FA7" w:rsidRPr="00DB3FA7" w:rsidRDefault="00DB3FA7" w:rsidP="00EF6BC3">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33160F">
        <w:rPr>
          <w:rFonts w:ascii="Arial" w:hAnsi="Arial" w:cs="Arial"/>
          <w:sz w:val="20"/>
          <w:szCs w:val="20"/>
          <w:lang w:eastAsia="cs-CZ"/>
        </w:rPr>
        <w:t>Smluvní strany“ nebo jednotlivě „Smluvní strana</w:t>
      </w:r>
      <w:r w:rsidRPr="00DB3FA7">
        <w:rPr>
          <w:rFonts w:ascii="Arial" w:hAnsi="Arial" w:cs="Arial"/>
          <w:sz w:val="20"/>
          <w:szCs w:val="20"/>
          <w:lang w:eastAsia="cs-CZ"/>
        </w:rPr>
        <w:t>“)</w:t>
      </w:r>
    </w:p>
    <w:p w14:paraId="58867588" w14:textId="77777777" w:rsidR="00DB3FA7" w:rsidRPr="0033160F" w:rsidRDefault="00DB3FA7" w:rsidP="00EF6BC3">
      <w:pPr>
        <w:widowControl w:val="0"/>
        <w:tabs>
          <w:tab w:val="left" w:pos="2268"/>
        </w:tabs>
        <w:spacing w:before="600" w:after="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14:paraId="3957D113" w14:textId="77777777" w:rsidR="00DB3FA7" w:rsidRPr="00EF6BC3" w:rsidRDefault="001F7E92" w:rsidP="009E53E5">
      <w:pPr>
        <w:widowControl w:val="0"/>
        <w:tabs>
          <w:tab w:val="left" w:pos="2268"/>
        </w:tabs>
        <w:spacing w:before="2160" w:after="120" w:line="240" w:lineRule="auto"/>
        <w:jc w:val="center"/>
        <w:rPr>
          <w:rFonts w:ascii="Arial" w:hAnsi="Arial" w:cs="Arial"/>
          <w:b/>
          <w:sz w:val="20"/>
          <w:szCs w:val="20"/>
        </w:rPr>
      </w:pPr>
      <w:r w:rsidRPr="00EF6BC3">
        <w:rPr>
          <w:rFonts w:ascii="Arial" w:hAnsi="Arial" w:cs="Arial"/>
          <w:b/>
          <w:sz w:val="20"/>
          <w:szCs w:val="20"/>
        </w:rPr>
        <w:lastRenderedPageBreak/>
        <w:t>Článek 2</w:t>
      </w:r>
      <w:r w:rsidR="00DB3FA7" w:rsidRPr="00EF6BC3">
        <w:rPr>
          <w:rFonts w:ascii="Arial" w:hAnsi="Arial" w:cs="Arial"/>
          <w:b/>
          <w:sz w:val="20"/>
          <w:szCs w:val="20"/>
        </w:rPr>
        <w:t>.</w:t>
      </w:r>
    </w:p>
    <w:p w14:paraId="78FCAA9A" w14:textId="77777777" w:rsidR="00DB3FA7" w:rsidRPr="00EF6BC3" w:rsidRDefault="00DB3FA7" w:rsidP="00EF6BC3">
      <w:pPr>
        <w:pStyle w:val="Nadpis2"/>
        <w:keepNext w:val="0"/>
        <w:widowControl w:val="0"/>
        <w:numPr>
          <w:ilvl w:val="0"/>
          <w:numId w:val="0"/>
        </w:numPr>
        <w:suppressAutoHyphens w:val="0"/>
        <w:spacing w:before="120" w:after="120"/>
        <w:ind w:left="578" w:hanging="578"/>
        <w:rPr>
          <w:rFonts w:ascii="Arial" w:hAnsi="Arial" w:cs="Arial"/>
          <w:sz w:val="20"/>
          <w:szCs w:val="20"/>
        </w:rPr>
      </w:pPr>
      <w:r w:rsidRPr="00EF6BC3">
        <w:rPr>
          <w:rFonts w:ascii="Arial" w:hAnsi="Arial" w:cs="Arial"/>
          <w:sz w:val="20"/>
          <w:szCs w:val="20"/>
        </w:rPr>
        <w:t>Předmět smlouvy</w:t>
      </w:r>
    </w:p>
    <w:p w14:paraId="1029DAF2" w14:textId="62A364FA" w:rsidR="0002636F" w:rsidRPr="00EF6BC3" w:rsidRDefault="0002636F" w:rsidP="00EF6BC3">
      <w:pPr>
        <w:widowControl w:val="0"/>
        <w:numPr>
          <w:ilvl w:val="0"/>
          <w:numId w:val="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EF6BC3">
        <w:rPr>
          <w:rFonts w:ascii="Arial" w:eastAsia="Times New Roman" w:hAnsi="Arial" w:cs="Arial"/>
          <w:sz w:val="20"/>
          <w:szCs w:val="20"/>
          <w:lang w:eastAsia="ar-SA"/>
        </w:rPr>
        <w:t xml:space="preserve">Předmětem plnění této smlouvy je závazek zhotovitele provést na svůj náklad a nebezpečí </w:t>
      </w:r>
      <w:r w:rsidR="005357AA" w:rsidRPr="00655893">
        <w:rPr>
          <w:rFonts w:ascii="Arial" w:eastAsia="Times New Roman" w:hAnsi="Arial" w:cs="Arial"/>
          <w:b/>
          <w:sz w:val="20"/>
          <w:szCs w:val="20"/>
          <w:lang w:eastAsia="ar-SA"/>
        </w:rPr>
        <w:t>D</w:t>
      </w:r>
      <w:r w:rsidR="005357AA" w:rsidRPr="00EF6BC3">
        <w:rPr>
          <w:rFonts w:ascii="Arial" w:eastAsia="Times New Roman" w:hAnsi="Arial" w:cs="Arial"/>
          <w:b/>
          <w:sz w:val="20"/>
          <w:szCs w:val="20"/>
          <w:lang w:eastAsia="ar-SA"/>
        </w:rPr>
        <w:t>iagnostický průzkum vozovek II. třídy v</w:t>
      </w:r>
      <w:r w:rsidR="00A40960" w:rsidRPr="00EF6BC3">
        <w:rPr>
          <w:rFonts w:ascii="Arial" w:eastAsia="Times New Roman" w:hAnsi="Arial" w:cs="Arial"/>
          <w:b/>
          <w:sz w:val="20"/>
          <w:szCs w:val="20"/>
          <w:lang w:eastAsia="ar-SA"/>
        </w:rPr>
        <w:t> </w:t>
      </w:r>
      <w:r w:rsidR="005357AA" w:rsidRPr="00EF6BC3">
        <w:rPr>
          <w:rFonts w:ascii="Arial" w:eastAsia="Times New Roman" w:hAnsi="Arial" w:cs="Arial"/>
          <w:b/>
          <w:sz w:val="20"/>
          <w:szCs w:val="20"/>
          <w:lang w:eastAsia="ar-SA"/>
        </w:rPr>
        <w:t>Jihlavě</w:t>
      </w:r>
      <w:r w:rsidR="00A40960" w:rsidRPr="00EF6BC3">
        <w:rPr>
          <w:rFonts w:ascii="Arial" w:eastAsia="Times New Roman" w:hAnsi="Arial" w:cs="Arial"/>
          <w:b/>
          <w:sz w:val="20"/>
          <w:szCs w:val="20"/>
          <w:lang w:eastAsia="ar-SA"/>
        </w:rPr>
        <w:t xml:space="preserve"> </w:t>
      </w:r>
      <w:r w:rsidR="00A40960" w:rsidRPr="00EF6BC3">
        <w:rPr>
          <w:rFonts w:ascii="Arial" w:eastAsia="Times New Roman" w:hAnsi="Arial" w:cs="Arial"/>
          <w:sz w:val="20"/>
          <w:szCs w:val="20"/>
          <w:lang w:eastAsia="ar-SA"/>
        </w:rPr>
        <w:t>dle jednotlivých dílčích částí</w:t>
      </w:r>
      <w:r w:rsidR="00726684" w:rsidRPr="00EF6BC3">
        <w:rPr>
          <w:rFonts w:ascii="Arial" w:hAnsi="Arial" w:cs="Arial"/>
          <w:b/>
          <w:sz w:val="20"/>
          <w:szCs w:val="20"/>
        </w:rPr>
        <w:t>,</w:t>
      </w:r>
      <w:r w:rsidRPr="00EF6BC3">
        <w:rPr>
          <w:rFonts w:ascii="Arial" w:eastAsia="Times New Roman" w:hAnsi="Arial" w:cs="Arial"/>
          <w:b/>
          <w:sz w:val="20"/>
          <w:szCs w:val="20"/>
          <w:lang w:eastAsia="cs-CZ"/>
        </w:rPr>
        <w:t xml:space="preserve"> </w:t>
      </w:r>
      <w:r w:rsidRPr="00EF6BC3">
        <w:rPr>
          <w:rFonts w:ascii="Arial" w:eastAsia="Times New Roman" w:hAnsi="Arial" w:cs="Arial"/>
          <w:sz w:val="20"/>
          <w:szCs w:val="20"/>
          <w:lang w:eastAsia="ar-SA"/>
        </w:rPr>
        <w:t>a to v souladu s nabídkou zhotovitele podanou v předchozím poptávkové</w:t>
      </w:r>
      <w:r w:rsidR="00A40960" w:rsidRPr="00EF6BC3">
        <w:rPr>
          <w:rFonts w:ascii="Arial" w:eastAsia="Times New Roman" w:hAnsi="Arial" w:cs="Arial"/>
          <w:sz w:val="20"/>
          <w:szCs w:val="20"/>
          <w:lang w:eastAsia="ar-SA"/>
        </w:rPr>
        <w:t>m řízení a v podrobnostech a za </w:t>
      </w:r>
      <w:r w:rsidRPr="00EF6BC3">
        <w:rPr>
          <w:rFonts w:ascii="Arial" w:eastAsia="Times New Roman" w:hAnsi="Arial" w:cs="Arial"/>
          <w:sz w:val="20"/>
          <w:szCs w:val="20"/>
          <w:lang w:eastAsia="ar-SA"/>
        </w:rPr>
        <w:t>dodržení podmínek uvedených v </w:t>
      </w:r>
      <w:r w:rsidRPr="00EF6BC3">
        <w:rPr>
          <w:rFonts w:ascii="Arial" w:eastAsia="Times New Roman" w:hAnsi="Arial" w:cs="Arial"/>
          <w:b/>
          <w:sz w:val="20"/>
          <w:szCs w:val="20"/>
          <w:lang w:eastAsia="ar-SA"/>
        </w:rPr>
        <w:t>přílohách</w:t>
      </w:r>
      <w:r w:rsidRPr="00EF6BC3">
        <w:rPr>
          <w:rFonts w:ascii="Arial" w:eastAsia="Times New Roman" w:hAnsi="Arial" w:cs="Arial"/>
          <w:sz w:val="20"/>
          <w:szCs w:val="20"/>
          <w:lang w:eastAsia="ar-SA"/>
        </w:rPr>
        <w:t xml:space="preserve"> této smlouvy.</w:t>
      </w:r>
      <w:r w:rsidR="005357AA" w:rsidRPr="00EF6BC3">
        <w:rPr>
          <w:rFonts w:ascii="Arial" w:eastAsia="Times New Roman" w:hAnsi="Arial" w:cs="Arial"/>
          <w:sz w:val="20"/>
          <w:szCs w:val="20"/>
          <w:lang w:eastAsia="ar-SA"/>
        </w:rPr>
        <w:t xml:space="preserve"> Diagnosti</w:t>
      </w:r>
      <w:r w:rsidR="00EF6BC3">
        <w:rPr>
          <w:rFonts w:ascii="Arial" w:eastAsia="Times New Roman" w:hAnsi="Arial" w:cs="Arial"/>
          <w:sz w:val="20"/>
          <w:szCs w:val="20"/>
          <w:lang w:eastAsia="ar-SA"/>
        </w:rPr>
        <w:t>cký průzkum musí co do obsahu a </w:t>
      </w:r>
      <w:r w:rsidR="005357AA" w:rsidRPr="00EF6BC3">
        <w:rPr>
          <w:rFonts w:ascii="Arial" w:eastAsia="Times New Roman" w:hAnsi="Arial" w:cs="Arial"/>
          <w:sz w:val="20"/>
          <w:szCs w:val="20"/>
          <w:lang w:eastAsia="ar-SA"/>
        </w:rPr>
        <w:t>rozsahu splňovat požadavky platných zákonů, směrnic, předpisů a rozhodnutí, zejména Technických podmínek 87 Navrhování údržby a oprav netuhých vozovek.</w:t>
      </w:r>
    </w:p>
    <w:p w14:paraId="30C13947" w14:textId="77777777" w:rsidR="005357AA" w:rsidRPr="00EF6BC3" w:rsidRDefault="005357AA" w:rsidP="00EF6BC3">
      <w:pPr>
        <w:pStyle w:val="Zkladntext20"/>
        <w:numPr>
          <w:ilvl w:val="0"/>
          <w:numId w:val="3"/>
        </w:numPr>
        <w:shd w:val="clear" w:color="auto" w:fill="auto"/>
        <w:spacing w:after="120" w:line="240" w:lineRule="auto"/>
        <w:ind w:left="567" w:hanging="567"/>
        <w:rPr>
          <w:rFonts w:ascii="Arial" w:hAnsi="Arial" w:cs="Arial"/>
          <w:sz w:val="20"/>
          <w:szCs w:val="20"/>
        </w:rPr>
      </w:pPr>
      <w:r w:rsidRPr="00EF6BC3">
        <w:rPr>
          <w:rFonts w:ascii="Arial" w:hAnsi="Arial" w:cs="Arial"/>
          <w:sz w:val="20"/>
          <w:szCs w:val="20"/>
        </w:rPr>
        <w:t>Na počátku bude provedena vizuální prohlídka. Dále budou provedeny konkrétní práce dle nabídky zhotovitele vycházející z požadavků objednatele.</w:t>
      </w:r>
    </w:p>
    <w:p w14:paraId="7FBF1794" w14:textId="05DE7C29" w:rsidR="0033160F" w:rsidRPr="00E368CD" w:rsidRDefault="005357AA" w:rsidP="00EF6BC3">
      <w:pPr>
        <w:pStyle w:val="Zkladntext20"/>
        <w:shd w:val="clear" w:color="auto" w:fill="auto"/>
        <w:spacing w:after="120" w:line="240" w:lineRule="auto"/>
        <w:ind w:left="567" w:firstLine="0"/>
        <w:rPr>
          <w:rFonts w:ascii="Arial" w:hAnsi="Arial" w:cs="Arial"/>
          <w:sz w:val="20"/>
          <w:szCs w:val="20"/>
        </w:rPr>
      </w:pPr>
      <w:r w:rsidRPr="00EF6BC3">
        <w:rPr>
          <w:rFonts w:ascii="Arial" w:hAnsi="Arial" w:cs="Arial"/>
          <w:sz w:val="20"/>
          <w:szCs w:val="20"/>
        </w:rPr>
        <w:t>O provedeném průzkumu bude vypracována Zpráva o diagnostickém průzkumu, která bude obsahovat vyhodnocení výsledků diagnostického průzkumu a návrhy variant reko</w:t>
      </w:r>
      <w:r w:rsidR="00EF6BC3" w:rsidRPr="00EF6BC3">
        <w:rPr>
          <w:rFonts w:ascii="Arial" w:hAnsi="Arial" w:cs="Arial"/>
          <w:sz w:val="20"/>
          <w:szCs w:val="20"/>
        </w:rPr>
        <w:t>nstrukce vozovek</w:t>
      </w:r>
      <w:r w:rsidRPr="00EF6BC3">
        <w:rPr>
          <w:rFonts w:ascii="Arial" w:hAnsi="Arial" w:cs="Arial"/>
          <w:sz w:val="20"/>
          <w:szCs w:val="20"/>
        </w:rPr>
        <w:t xml:space="preserve"> včetně odhadu stavebních nákladů. Zpráva bude v konceptu předložena objednateli k </w:t>
      </w:r>
      <w:r w:rsidRPr="00E368CD">
        <w:rPr>
          <w:rFonts w:ascii="Arial" w:hAnsi="Arial" w:cs="Arial"/>
          <w:sz w:val="20"/>
          <w:szCs w:val="20"/>
        </w:rPr>
        <w:t>odsouhlasení, a to nejméně 10 dnů před odevzdáním čistopisu.</w:t>
      </w:r>
    </w:p>
    <w:p w14:paraId="2C8E1483" w14:textId="136FCA07" w:rsidR="00E368CD" w:rsidRDefault="005357AA" w:rsidP="00E368CD">
      <w:pPr>
        <w:pStyle w:val="Zkladntext20"/>
        <w:shd w:val="clear" w:color="auto" w:fill="auto"/>
        <w:tabs>
          <w:tab w:val="left" w:pos="554"/>
        </w:tabs>
        <w:spacing w:after="120" w:line="240" w:lineRule="auto"/>
        <w:ind w:left="567" w:firstLine="0"/>
        <w:rPr>
          <w:rFonts w:ascii="Arial" w:hAnsi="Arial" w:cs="Arial"/>
          <w:sz w:val="20"/>
          <w:szCs w:val="20"/>
        </w:rPr>
      </w:pPr>
      <w:r w:rsidRPr="00E368CD">
        <w:rPr>
          <w:rFonts w:ascii="Arial" w:hAnsi="Arial" w:cs="Arial"/>
          <w:sz w:val="20"/>
          <w:szCs w:val="20"/>
        </w:rPr>
        <w:t xml:space="preserve">Dokumentace bude </w:t>
      </w:r>
      <w:r w:rsidR="00E368CD" w:rsidRPr="00E368CD">
        <w:rPr>
          <w:rFonts w:ascii="Arial" w:hAnsi="Arial" w:cs="Arial"/>
          <w:sz w:val="20"/>
          <w:szCs w:val="20"/>
        </w:rPr>
        <w:t>pře</w:t>
      </w:r>
      <w:r w:rsidRPr="00E368CD">
        <w:rPr>
          <w:rFonts w:ascii="Arial" w:hAnsi="Arial" w:cs="Arial"/>
          <w:sz w:val="20"/>
          <w:szCs w:val="20"/>
        </w:rPr>
        <w:t>dána v rá</w:t>
      </w:r>
      <w:r w:rsidR="00493F59" w:rsidRPr="00E368CD">
        <w:rPr>
          <w:rFonts w:ascii="Arial" w:hAnsi="Arial" w:cs="Arial"/>
          <w:sz w:val="20"/>
          <w:szCs w:val="20"/>
        </w:rPr>
        <w:t>mci dohodnuté ceny objednate</w:t>
      </w:r>
      <w:r w:rsidR="00EF6BC3" w:rsidRPr="00E368CD">
        <w:rPr>
          <w:rFonts w:ascii="Arial" w:hAnsi="Arial" w:cs="Arial"/>
          <w:sz w:val="20"/>
          <w:szCs w:val="20"/>
        </w:rPr>
        <w:t>li</w:t>
      </w:r>
      <w:r w:rsidR="00E368CD" w:rsidRPr="00E368CD">
        <w:rPr>
          <w:rFonts w:ascii="Arial" w:hAnsi="Arial" w:cs="Arial"/>
          <w:sz w:val="20"/>
          <w:szCs w:val="20"/>
        </w:rPr>
        <w:t xml:space="preserve"> ve 3  vyhotoveních, z toho 1</w:t>
      </w:r>
      <w:r w:rsidR="00E368CD">
        <w:rPr>
          <w:rFonts w:ascii="Arial" w:hAnsi="Arial" w:cs="Arial"/>
          <w:sz w:val="20"/>
          <w:szCs w:val="20"/>
        </w:rPr>
        <w:t> </w:t>
      </w:r>
      <w:r w:rsidR="00E368CD" w:rsidRPr="00E368CD">
        <w:rPr>
          <w:rFonts w:ascii="Arial" w:hAnsi="Arial" w:cs="Arial"/>
          <w:sz w:val="20"/>
          <w:szCs w:val="20"/>
        </w:rPr>
        <w:t>v elektronické podobě.</w:t>
      </w:r>
    </w:p>
    <w:p w14:paraId="3AE7959E" w14:textId="59D71D5B" w:rsidR="0002636F" w:rsidRPr="00E368CD" w:rsidRDefault="0002636F" w:rsidP="00E368CD">
      <w:pPr>
        <w:pStyle w:val="Zkladntext20"/>
        <w:numPr>
          <w:ilvl w:val="0"/>
          <w:numId w:val="3"/>
        </w:numPr>
        <w:shd w:val="clear" w:color="auto" w:fill="auto"/>
        <w:tabs>
          <w:tab w:val="left" w:pos="554"/>
        </w:tabs>
        <w:spacing w:after="120" w:line="240" w:lineRule="auto"/>
        <w:ind w:left="567" w:hanging="567"/>
        <w:rPr>
          <w:rFonts w:ascii="Arial" w:hAnsi="Arial" w:cs="Arial"/>
          <w:sz w:val="20"/>
          <w:szCs w:val="20"/>
        </w:rPr>
      </w:pPr>
      <w:r w:rsidRPr="00E368CD">
        <w:rPr>
          <w:rFonts w:ascii="Arial" w:hAnsi="Arial" w:cs="Arial"/>
          <w:sz w:val="20"/>
          <w:szCs w:val="20"/>
        </w:rPr>
        <w:t>Zhotovitel je povinen provést dílo v nejvyšší kvalitě v souladu s platnými právními předpisy. Objednatel je oprávněn kontrolovat provádění díla. Zhotovitel od</w:t>
      </w:r>
      <w:r w:rsidR="00EF6BC3" w:rsidRPr="00E368CD">
        <w:rPr>
          <w:rFonts w:ascii="Arial" w:hAnsi="Arial" w:cs="Arial"/>
          <w:sz w:val="20"/>
          <w:szCs w:val="20"/>
        </w:rPr>
        <w:t>povídá za vady, které má dílo v </w:t>
      </w:r>
      <w:r w:rsidRPr="00E368CD">
        <w:rPr>
          <w:rFonts w:ascii="Arial" w:hAnsi="Arial" w:cs="Arial"/>
          <w:sz w:val="20"/>
          <w:szCs w:val="20"/>
        </w:rPr>
        <w:t>době jeho odevzdání objednateli. Objednatel je povinen vady díla reklamovat písemně. Zhotovitel je povinen reklamované vady odstranit na své náklady do 15 dnů po uplatnění oprávněné reklamace.</w:t>
      </w:r>
    </w:p>
    <w:p w14:paraId="61638F6F" w14:textId="2A15CB0F" w:rsidR="0033160F" w:rsidRPr="00147E98" w:rsidRDefault="0033160F" w:rsidP="00E368CD">
      <w:pPr>
        <w:pStyle w:val="Zkladntext20"/>
        <w:numPr>
          <w:ilvl w:val="0"/>
          <w:numId w:val="3"/>
        </w:numPr>
        <w:shd w:val="clear" w:color="auto" w:fill="auto"/>
        <w:tabs>
          <w:tab w:val="left" w:pos="554"/>
        </w:tabs>
        <w:spacing w:after="120" w:line="240" w:lineRule="auto"/>
        <w:ind w:left="567" w:hanging="567"/>
        <w:rPr>
          <w:rFonts w:ascii="Arial" w:hAnsi="Arial" w:cs="Arial"/>
          <w:sz w:val="20"/>
          <w:szCs w:val="20"/>
        </w:rPr>
      </w:pPr>
      <w:r w:rsidRPr="00147E98">
        <w:rPr>
          <w:rFonts w:ascii="Arial" w:hAnsi="Arial" w:cs="Arial"/>
          <w:sz w:val="20"/>
          <w:szCs w:val="20"/>
        </w:rPr>
        <w:t>Jakékoli změny oproti sjednanému předmětu díla, jeho rozsahu a termínu dokončení díla, které vyplynou z dodatečných požadavků objednatele, ze změ</w:t>
      </w:r>
      <w:r w:rsidR="00147E98" w:rsidRPr="00147E98">
        <w:rPr>
          <w:rFonts w:ascii="Arial" w:hAnsi="Arial" w:cs="Arial"/>
          <w:sz w:val="20"/>
          <w:szCs w:val="20"/>
        </w:rPr>
        <w:t>ny obecně závazných předpisů, z </w:t>
      </w:r>
      <w:r w:rsidRPr="00147E98">
        <w:rPr>
          <w:rFonts w:ascii="Arial" w:hAnsi="Arial" w:cs="Arial"/>
          <w:sz w:val="20"/>
          <w:szCs w:val="20"/>
        </w:rPr>
        <w:t>požadavků veřejnoprávních orgánů nebo z důvodu vyšší moci, budou předmětem písemných dodatků k této smlouvě. V těchto dodatcích smluvní strany dohodnou odpovídající změnu předmětu díla, doby plnění a ceny za dílo.</w:t>
      </w:r>
    </w:p>
    <w:p w14:paraId="438288A4" w14:textId="77777777" w:rsidR="0002636F" w:rsidRPr="00147E98" w:rsidRDefault="0002636F" w:rsidP="00EF6BC3">
      <w:pPr>
        <w:keepLines/>
        <w:numPr>
          <w:ilvl w:val="0"/>
          <w:numId w:val="3"/>
        </w:numPr>
        <w:tabs>
          <w:tab w:val="num" w:pos="576"/>
        </w:tabs>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14:paraId="01C0C3F7" w14:textId="77777777" w:rsidR="0002636F" w:rsidRPr="00D06B08" w:rsidRDefault="0002636F" w:rsidP="00EF6BC3">
      <w:pPr>
        <w:keepLines/>
        <w:numPr>
          <w:ilvl w:val="1"/>
          <w:numId w:val="0"/>
        </w:numPr>
        <w:tabs>
          <w:tab w:val="num" w:pos="576"/>
        </w:tabs>
        <w:suppressAutoHyphens/>
        <w:spacing w:before="600"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14:paraId="5B2A79AD" w14:textId="77777777" w:rsidR="0002636F" w:rsidRPr="00D06B08" w:rsidRDefault="0002636F" w:rsidP="00EF6BC3">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14:paraId="078ABC5E" w14:textId="77777777" w:rsidR="0033160F" w:rsidRPr="00147E98" w:rsidRDefault="0033160F" w:rsidP="00EF6BC3">
      <w:pPr>
        <w:pStyle w:val="2nesltext"/>
        <w:keepLines/>
        <w:numPr>
          <w:ilvl w:val="0"/>
          <w:numId w:val="1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Zhotovitel se zavazuje dokončit a předat dílo v těchto sjednaných termínech plnění:</w:t>
      </w:r>
    </w:p>
    <w:p w14:paraId="70691672" w14:textId="4D9B77AD" w:rsidR="0033160F" w:rsidRPr="00147E98" w:rsidRDefault="0033160F" w:rsidP="00EF6BC3">
      <w:pPr>
        <w:pStyle w:val="2nesltext"/>
        <w:keepLines/>
        <w:tabs>
          <w:tab w:val="left" w:pos="1134"/>
        </w:tabs>
        <w:suppressAutoHyphens/>
        <w:overflowPunct w:val="0"/>
        <w:autoSpaceDE w:val="0"/>
        <w:autoSpaceDN w:val="0"/>
        <w:adjustRightInd w:val="0"/>
        <w:spacing w:before="0" w:after="120"/>
        <w:contextualSpacing w:val="0"/>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ab/>
        <w:t>Zahájení</w:t>
      </w:r>
      <w:r w:rsidR="00ED3BFA">
        <w:rPr>
          <w:rFonts w:ascii="Arial" w:eastAsia="Times New Roman" w:hAnsi="Arial" w:cs="Arial"/>
          <w:sz w:val="20"/>
          <w:szCs w:val="20"/>
          <w:lang w:eastAsia="ar-SA"/>
        </w:rPr>
        <w:t xml:space="preserve"> -</w:t>
      </w:r>
      <w:r w:rsidRPr="00147E98">
        <w:rPr>
          <w:rFonts w:ascii="Arial" w:eastAsia="Times New Roman" w:hAnsi="Arial" w:cs="Arial"/>
          <w:sz w:val="20"/>
          <w:szCs w:val="20"/>
          <w:lang w:eastAsia="ar-SA"/>
        </w:rPr>
        <w:t xml:space="preserve"> ihned po účinnosti smlouvy</w:t>
      </w:r>
    </w:p>
    <w:p w14:paraId="20973EE8" w14:textId="352CF4EA" w:rsidR="002642ED" w:rsidRDefault="002642ED" w:rsidP="002642ED">
      <w:pPr>
        <w:pStyle w:val="2nesltext"/>
        <w:keepLines/>
        <w:tabs>
          <w:tab w:val="left" w:pos="1134"/>
        </w:tabs>
        <w:suppressAutoHyphens/>
        <w:overflowPunct w:val="0"/>
        <w:autoSpaceDE w:val="0"/>
        <w:autoSpaceDN w:val="0"/>
        <w:adjustRightInd w:val="0"/>
        <w:spacing w:before="0" w:after="120"/>
        <w:contextualSpacing w:val="0"/>
        <w:textAlignment w:val="baseline"/>
        <w:rPr>
          <w:rFonts w:ascii="Arial" w:eastAsia="Times New Roman" w:hAnsi="Arial" w:cs="Arial"/>
          <w:sz w:val="20"/>
          <w:szCs w:val="20"/>
          <w:lang w:eastAsia="ar-SA"/>
        </w:rPr>
      </w:pPr>
      <w:r>
        <w:rPr>
          <w:rFonts w:ascii="Arial" w:eastAsia="Times New Roman" w:hAnsi="Arial" w:cs="Arial"/>
          <w:sz w:val="20"/>
          <w:szCs w:val="20"/>
          <w:lang w:eastAsia="ar-SA"/>
        </w:rPr>
        <w:tab/>
      </w:r>
      <w:bookmarkStart w:id="0" w:name="_GoBack"/>
      <w:bookmarkEnd w:id="0"/>
      <w:r w:rsidR="0033160F" w:rsidRPr="00147E98">
        <w:rPr>
          <w:rFonts w:ascii="Arial" w:eastAsia="Times New Roman" w:hAnsi="Arial" w:cs="Arial"/>
          <w:sz w:val="20"/>
          <w:szCs w:val="20"/>
          <w:lang w:eastAsia="ar-SA"/>
        </w:rPr>
        <w:t xml:space="preserve">Kompletní dokončení díla vč. předání objednateli - do </w:t>
      </w:r>
      <w:r w:rsidR="00ED3BFA">
        <w:rPr>
          <w:rFonts w:ascii="Arial" w:eastAsia="Times New Roman" w:hAnsi="Arial" w:cs="Arial"/>
          <w:sz w:val="20"/>
          <w:szCs w:val="20"/>
          <w:lang w:eastAsia="ar-SA"/>
        </w:rPr>
        <w:t>1 měsíce od účinnosti smlouvy</w:t>
      </w:r>
      <w:r w:rsidR="00147E98">
        <w:rPr>
          <w:rFonts w:ascii="Arial" w:eastAsia="Times New Roman" w:hAnsi="Arial" w:cs="Arial"/>
          <w:sz w:val="20"/>
          <w:szCs w:val="20"/>
          <w:lang w:eastAsia="ar-SA"/>
        </w:rPr>
        <w:t>.</w:t>
      </w:r>
    </w:p>
    <w:p w14:paraId="2CB4345F" w14:textId="7EB92A43" w:rsidR="0033160F" w:rsidRPr="00147E98" w:rsidRDefault="0033160F" w:rsidP="00EF6BC3">
      <w:pPr>
        <w:pStyle w:val="2nesltext"/>
        <w:keepLines/>
        <w:numPr>
          <w:ilvl w:val="0"/>
          <w:numId w:val="1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Dílo bude předáno v sídle objednatele formou protokolu o předání a převzetí předmětu plnění odsouhlaseného zástupci obou smluvních stran.</w:t>
      </w:r>
    </w:p>
    <w:p w14:paraId="1849F9D4" w14:textId="77777777" w:rsidR="0033160F" w:rsidRPr="00147E98" w:rsidRDefault="0033160F" w:rsidP="00EF6BC3">
      <w:pPr>
        <w:pStyle w:val="2nesltext"/>
        <w:keepLines/>
        <w:numPr>
          <w:ilvl w:val="0"/>
          <w:numId w:val="1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Objednatel se zavazuje, že odsouhlasené a řádně dokončené dílo převezme a zaplatí za jeho zhotovení dohodnutou cenu.</w:t>
      </w:r>
    </w:p>
    <w:p w14:paraId="69020145" w14:textId="3152731C" w:rsidR="0002636F" w:rsidRPr="00147E98" w:rsidRDefault="0033160F" w:rsidP="00147E98">
      <w:pPr>
        <w:pStyle w:val="2nesltext"/>
        <w:keepLines/>
        <w:numPr>
          <w:ilvl w:val="0"/>
          <w:numId w:val="1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 xml:space="preserve">Zhotovitel neodpovídá za prodlení s provedením díla </w:t>
      </w:r>
      <w:r w:rsidR="00147E98" w:rsidRPr="00147E98">
        <w:rPr>
          <w:rFonts w:ascii="Arial" w:eastAsia="Times New Roman" w:hAnsi="Arial" w:cs="Arial"/>
          <w:sz w:val="20"/>
          <w:szCs w:val="20"/>
          <w:lang w:eastAsia="ar-SA"/>
        </w:rPr>
        <w:t xml:space="preserve">způsobené zásahem třetích osob, </w:t>
      </w:r>
      <w:r w:rsidRPr="00147E98">
        <w:rPr>
          <w:rFonts w:ascii="Arial" w:eastAsia="Times New Roman" w:hAnsi="Arial" w:cs="Arial"/>
          <w:sz w:val="20"/>
          <w:szCs w:val="20"/>
          <w:lang w:eastAsia="ar-SA"/>
        </w:rPr>
        <w:t>rozhodnutím státní správy a samosprávy apod., pokud takový zásah či rozhodnutí nezavinil.</w:t>
      </w:r>
    </w:p>
    <w:p w14:paraId="0CF7AA4F" w14:textId="77777777" w:rsidR="0002636F" w:rsidRPr="00D06B08" w:rsidRDefault="0002636F" w:rsidP="00EF6BC3">
      <w:pPr>
        <w:keepNext/>
        <w:keepLines/>
        <w:numPr>
          <w:ilvl w:val="1"/>
          <w:numId w:val="0"/>
        </w:numPr>
        <w:tabs>
          <w:tab w:val="num" w:pos="576"/>
        </w:tabs>
        <w:suppressAutoHyphens/>
        <w:spacing w:before="600"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4</w:t>
      </w:r>
    </w:p>
    <w:p w14:paraId="144D3DF1" w14:textId="77777777" w:rsidR="0002636F" w:rsidRPr="00D06B08" w:rsidRDefault="0002636F" w:rsidP="00EF6BC3">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14:paraId="724E0497" w14:textId="77777777" w:rsidR="00B104AE" w:rsidRPr="00147E98" w:rsidRDefault="0002636F" w:rsidP="00EF6BC3">
      <w:pPr>
        <w:keepNext/>
        <w:keepLines/>
        <w:numPr>
          <w:ilvl w:val="0"/>
          <w:numId w:val="7"/>
        </w:numPr>
        <w:suppressAutoHyphens/>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b/>
          <w:sz w:val="20"/>
          <w:szCs w:val="20"/>
          <w:lang w:eastAsia="cs-CZ"/>
        </w:rPr>
        <w:t>Ce</w:t>
      </w:r>
      <w:r w:rsidR="00325093" w:rsidRPr="00147E98">
        <w:rPr>
          <w:rFonts w:ascii="Arial" w:eastAsia="Times New Roman" w:hAnsi="Arial" w:cs="Arial"/>
          <w:b/>
          <w:sz w:val="20"/>
          <w:szCs w:val="20"/>
          <w:lang w:eastAsia="cs-CZ"/>
        </w:rPr>
        <w:t xml:space="preserve">lková cena </w:t>
      </w:r>
      <w:r w:rsidRPr="00147E98">
        <w:rPr>
          <w:rFonts w:ascii="Arial" w:eastAsia="Times New Roman" w:hAnsi="Arial" w:cs="Arial"/>
          <w:b/>
          <w:sz w:val="20"/>
          <w:szCs w:val="20"/>
          <w:lang w:eastAsia="cs-CZ"/>
        </w:rPr>
        <w:t>díla</w:t>
      </w:r>
      <w:r w:rsidRPr="00147E98">
        <w:rPr>
          <w:rFonts w:ascii="Arial" w:eastAsia="Times New Roman" w:hAnsi="Arial" w:cs="Arial"/>
          <w:sz w:val="20"/>
          <w:szCs w:val="20"/>
          <w:lang w:eastAsia="cs-CZ"/>
        </w:rPr>
        <w:t xml:space="preserve"> dle </w:t>
      </w:r>
      <w:r w:rsidRPr="00147E98">
        <w:rPr>
          <w:rFonts w:ascii="Arial" w:eastAsia="Times New Roman" w:hAnsi="Arial" w:cs="Arial"/>
          <w:b/>
          <w:sz w:val="20"/>
          <w:szCs w:val="20"/>
          <w:lang w:eastAsia="cs-CZ"/>
        </w:rPr>
        <w:t>čl. 2</w:t>
      </w:r>
      <w:r w:rsidRPr="00147E98">
        <w:rPr>
          <w:rFonts w:ascii="Arial" w:eastAsia="Times New Roman" w:hAnsi="Arial" w:cs="Arial"/>
          <w:sz w:val="20"/>
          <w:szCs w:val="20"/>
          <w:lang w:eastAsia="cs-CZ"/>
        </w:rPr>
        <w:t xml:space="preserve"> </w:t>
      </w:r>
      <w:proofErr w:type="gramStart"/>
      <w:r w:rsidRPr="00147E98">
        <w:rPr>
          <w:rFonts w:ascii="Arial" w:eastAsia="Times New Roman" w:hAnsi="Arial" w:cs="Arial"/>
          <w:sz w:val="20"/>
          <w:szCs w:val="20"/>
          <w:lang w:eastAsia="cs-CZ"/>
        </w:rPr>
        <w:t>této</w:t>
      </w:r>
      <w:proofErr w:type="gramEnd"/>
      <w:r w:rsidRPr="00147E98">
        <w:rPr>
          <w:rFonts w:ascii="Arial" w:eastAsia="Times New Roman" w:hAnsi="Arial" w:cs="Arial"/>
          <w:sz w:val="20"/>
          <w:szCs w:val="20"/>
          <w:lang w:eastAsia="cs-CZ"/>
        </w:rPr>
        <w:t xml:space="preserve"> smlouvy je stanovena </w:t>
      </w:r>
      <w:r w:rsidR="00B104AE" w:rsidRPr="00147E98">
        <w:rPr>
          <w:rFonts w:ascii="Arial" w:eastAsia="Times New Roman" w:hAnsi="Arial" w:cs="Arial"/>
          <w:sz w:val="20"/>
          <w:szCs w:val="20"/>
          <w:lang w:eastAsia="cs-CZ"/>
        </w:rPr>
        <w:t>ve výši</w:t>
      </w:r>
      <w:r w:rsidRPr="00147E98">
        <w:rPr>
          <w:rFonts w:ascii="Arial" w:eastAsia="Times New Roman" w:hAnsi="Arial" w:cs="Arial"/>
          <w:sz w:val="20"/>
          <w:szCs w:val="20"/>
          <w:lang w:eastAsia="cs-CZ"/>
        </w:rPr>
        <w:t>:</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402"/>
        <w:gridCol w:w="2976"/>
      </w:tblGrid>
      <w:tr w:rsidR="009E53E5" w:rsidRPr="00147E98" w14:paraId="35D8A233" w14:textId="77777777" w:rsidTr="009E53E5">
        <w:tc>
          <w:tcPr>
            <w:tcW w:w="426" w:type="dxa"/>
          </w:tcPr>
          <w:p w14:paraId="51E75FFC" w14:textId="77777777" w:rsidR="009E53E5" w:rsidRPr="00147E98" w:rsidRDefault="009E53E5" w:rsidP="009E53E5">
            <w:pPr>
              <w:pStyle w:val="Odstavecseseznamem"/>
              <w:widowControl w:val="0"/>
              <w:suppressAutoHyphens w:val="0"/>
              <w:autoSpaceDE w:val="0"/>
              <w:autoSpaceDN w:val="0"/>
              <w:adjustRightInd w:val="0"/>
              <w:spacing w:before="120" w:after="60"/>
              <w:ind w:left="0"/>
              <w:rPr>
                <w:rFonts w:ascii="Arial" w:eastAsia="Arial" w:hAnsi="Arial" w:cs="Arial"/>
                <w:sz w:val="20"/>
                <w:szCs w:val="20"/>
              </w:rPr>
            </w:pPr>
          </w:p>
        </w:tc>
        <w:tc>
          <w:tcPr>
            <w:tcW w:w="3402" w:type="dxa"/>
            <w:vAlign w:val="center"/>
          </w:tcPr>
          <w:p w14:paraId="3612FDFB" w14:textId="5778D745" w:rsidR="009E53E5" w:rsidRPr="00147E98" w:rsidRDefault="009E53E5" w:rsidP="009E53E5">
            <w:pPr>
              <w:pStyle w:val="Odstavecseseznamem"/>
              <w:widowControl w:val="0"/>
              <w:suppressAutoHyphens w:val="0"/>
              <w:autoSpaceDE w:val="0"/>
              <w:autoSpaceDN w:val="0"/>
              <w:adjustRightInd w:val="0"/>
              <w:spacing w:before="120" w:after="60"/>
              <w:ind w:left="42"/>
              <w:rPr>
                <w:rFonts w:ascii="Arial" w:eastAsia="Arial" w:hAnsi="Arial" w:cs="Arial"/>
                <w:sz w:val="20"/>
                <w:szCs w:val="20"/>
              </w:rPr>
            </w:pPr>
            <w:r w:rsidRPr="00147E98">
              <w:rPr>
                <w:rFonts w:ascii="Arial" w:eastAsia="Arial" w:hAnsi="Arial" w:cs="Arial"/>
                <w:sz w:val="20"/>
                <w:szCs w:val="20"/>
              </w:rPr>
              <w:t>Cena díla celkem bez DPH</w:t>
            </w:r>
          </w:p>
        </w:tc>
        <w:tc>
          <w:tcPr>
            <w:tcW w:w="2976" w:type="dxa"/>
            <w:shd w:val="clear" w:color="auto" w:fill="auto"/>
            <w:vAlign w:val="center"/>
          </w:tcPr>
          <w:p w14:paraId="11A65A08" w14:textId="77777777" w:rsidR="009E53E5" w:rsidRPr="00147E98" w:rsidRDefault="009E53E5" w:rsidP="00EF6BC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147E98" w14:paraId="7B47D013" w14:textId="77777777" w:rsidTr="009E53E5">
        <w:tc>
          <w:tcPr>
            <w:tcW w:w="426" w:type="dxa"/>
          </w:tcPr>
          <w:p w14:paraId="034848BB" w14:textId="77777777" w:rsidR="009E53E5" w:rsidRPr="00147E98" w:rsidRDefault="009E53E5" w:rsidP="009E53E5">
            <w:pPr>
              <w:pStyle w:val="Odstavecseseznamem"/>
              <w:widowControl w:val="0"/>
              <w:suppressAutoHyphens w:val="0"/>
              <w:autoSpaceDE w:val="0"/>
              <w:autoSpaceDN w:val="0"/>
              <w:adjustRightInd w:val="0"/>
              <w:spacing w:before="60" w:after="60"/>
              <w:ind w:left="0"/>
              <w:rPr>
                <w:rFonts w:ascii="Arial" w:eastAsia="Arial" w:hAnsi="Arial" w:cs="Arial"/>
                <w:sz w:val="20"/>
                <w:szCs w:val="20"/>
              </w:rPr>
            </w:pPr>
          </w:p>
        </w:tc>
        <w:tc>
          <w:tcPr>
            <w:tcW w:w="3402" w:type="dxa"/>
            <w:vAlign w:val="center"/>
          </w:tcPr>
          <w:p w14:paraId="52D34855" w14:textId="345A324B" w:rsidR="009E53E5" w:rsidRPr="00147E98" w:rsidRDefault="009E53E5" w:rsidP="009E53E5">
            <w:pPr>
              <w:pStyle w:val="Odstavecseseznamem"/>
              <w:widowControl w:val="0"/>
              <w:suppressAutoHyphens w:val="0"/>
              <w:autoSpaceDE w:val="0"/>
              <w:autoSpaceDN w:val="0"/>
              <w:adjustRightInd w:val="0"/>
              <w:spacing w:before="60" w:after="60"/>
              <w:ind w:left="42"/>
              <w:rPr>
                <w:rFonts w:ascii="Arial" w:eastAsia="Arial" w:hAnsi="Arial" w:cs="Arial"/>
                <w:sz w:val="20"/>
                <w:szCs w:val="20"/>
              </w:rPr>
            </w:pPr>
            <w:r w:rsidRPr="00147E98">
              <w:rPr>
                <w:rFonts w:ascii="Arial" w:eastAsia="Arial" w:hAnsi="Arial" w:cs="Arial"/>
                <w:sz w:val="20"/>
                <w:szCs w:val="20"/>
              </w:rPr>
              <w:t>DPH 21 %</w:t>
            </w:r>
          </w:p>
        </w:tc>
        <w:tc>
          <w:tcPr>
            <w:tcW w:w="2976" w:type="dxa"/>
            <w:shd w:val="clear" w:color="auto" w:fill="auto"/>
            <w:vAlign w:val="center"/>
          </w:tcPr>
          <w:p w14:paraId="0E8ABB80" w14:textId="77777777" w:rsidR="009E53E5" w:rsidRPr="00147E98" w:rsidRDefault="009E53E5" w:rsidP="00EF6BC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F246B0" w14:paraId="28579DCB" w14:textId="77777777" w:rsidTr="009E53E5">
        <w:tc>
          <w:tcPr>
            <w:tcW w:w="426" w:type="dxa"/>
          </w:tcPr>
          <w:p w14:paraId="2F151600" w14:textId="77777777" w:rsidR="009E53E5" w:rsidRPr="00147E98" w:rsidRDefault="009E53E5" w:rsidP="009E53E5">
            <w:pPr>
              <w:pStyle w:val="Odstavecseseznamem"/>
              <w:widowControl w:val="0"/>
              <w:suppressAutoHyphens w:val="0"/>
              <w:autoSpaceDE w:val="0"/>
              <w:autoSpaceDN w:val="0"/>
              <w:adjustRightInd w:val="0"/>
              <w:spacing w:before="60" w:after="120"/>
              <w:ind w:left="0"/>
              <w:rPr>
                <w:rFonts w:ascii="Arial" w:eastAsia="Arial" w:hAnsi="Arial" w:cs="Arial"/>
                <w:b/>
                <w:color w:val="000000" w:themeColor="text1"/>
                <w:sz w:val="20"/>
                <w:szCs w:val="20"/>
              </w:rPr>
            </w:pPr>
          </w:p>
        </w:tc>
        <w:tc>
          <w:tcPr>
            <w:tcW w:w="3402" w:type="dxa"/>
            <w:vAlign w:val="center"/>
          </w:tcPr>
          <w:p w14:paraId="0D065A0C" w14:textId="071AED7A" w:rsidR="009E53E5" w:rsidRPr="00147E98" w:rsidRDefault="009E53E5" w:rsidP="009E53E5">
            <w:pPr>
              <w:pStyle w:val="Odstavecseseznamem"/>
              <w:widowControl w:val="0"/>
              <w:suppressAutoHyphens w:val="0"/>
              <w:autoSpaceDE w:val="0"/>
              <w:autoSpaceDN w:val="0"/>
              <w:adjustRightInd w:val="0"/>
              <w:spacing w:before="60" w:after="120"/>
              <w:ind w:left="42"/>
              <w:rPr>
                <w:rFonts w:ascii="Arial" w:eastAsia="Arial" w:hAnsi="Arial" w:cs="Arial"/>
                <w:b/>
                <w:color w:val="000000" w:themeColor="text1"/>
                <w:sz w:val="20"/>
                <w:szCs w:val="20"/>
              </w:rPr>
            </w:pPr>
            <w:r w:rsidRPr="00147E98">
              <w:rPr>
                <w:rFonts w:ascii="Arial" w:eastAsia="Arial" w:hAnsi="Arial" w:cs="Arial"/>
                <w:b/>
                <w:color w:val="000000" w:themeColor="text1"/>
                <w:sz w:val="20"/>
                <w:szCs w:val="20"/>
              </w:rPr>
              <w:t>Cena díla celkem vč. DPH</w:t>
            </w:r>
          </w:p>
        </w:tc>
        <w:tc>
          <w:tcPr>
            <w:tcW w:w="2976" w:type="dxa"/>
            <w:shd w:val="clear" w:color="auto" w:fill="auto"/>
            <w:vAlign w:val="center"/>
          </w:tcPr>
          <w:p w14:paraId="47B93CA0" w14:textId="77777777" w:rsidR="009E53E5" w:rsidRPr="00147E98" w:rsidRDefault="009E53E5" w:rsidP="00EF6BC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147E98">
              <w:rPr>
                <w:rFonts w:ascii="Arial" w:hAnsi="Arial" w:cs="Arial"/>
                <w:b/>
                <w:color w:val="000000" w:themeColor="text1"/>
                <w:sz w:val="20"/>
                <w:szCs w:val="20"/>
              </w:rPr>
              <w:t>[Doplní účastník] Kč</w:t>
            </w:r>
          </w:p>
        </w:tc>
      </w:tr>
    </w:tbl>
    <w:p w14:paraId="444D3C27" w14:textId="1D82692B" w:rsidR="0090007A" w:rsidRDefault="0090007A" w:rsidP="00EF6BC3">
      <w:pPr>
        <w:keepNext/>
        <w:keepLines/>
        <w:numPr>
          <w:ilvl w:val="1"/>
          <w:numId w:val="7"/>
        </w:numPr>
        <w:suppressAutoHyphens/>
        <w:spacing w:before="360" w:after="120" w:line="240" w:lineRule="auto"/>
        <w:ind w:left="1276" w:hanging="709"/>
        <w:jc w:val="both"/>
        <w:rPr>
          <w:rFonts w:ascii="Arial" w:eastAsia="Times New Roman" w:hAnsi="Arial" w:cs="Arial"/>
          <w:b/>
          <w:sz w:val="20"/>
          <w:szCs w:val="20"/>
          <w:lang w:eastAsia="cs-CZ"/>
        </w:rPr>
      </w:pPr>
      <w:r w:rsidRPr="00147E98">
        <w:rPr>
          <w:rFonts w:ascii="Arial" w:eastAsia="Times New Roman" w:hAnsi="Arial" w:cs="Arial"/>
          <w:sz w:val="20"/>
          <w:szCs w:val="20"/>
          <w:lang w:eastAsia="cs-CZ"/>
        </w:rPr>
        <w:t>Z celkové ceny díla činí cena za část</w:t>
      </w:r>
      <w:r w:rsidRPr="00147E98">
        <w:rPr>
          <w:rFonts w:ascii="Arial" w:eastAsia="Times New Roman" w:hAnsi="Arial" w:cs="Arial"/>
          <w:b/>
          <w:sz w:val="20"/>
          <w:szCs w:val="20"/>
          <w:lang w:eastAsia="cs-CZ"/>
        </w:rPr>
        <w:t xml:space="preserve"> II/602 </w:t>
      </w:r>
      <w:proofErr w:type="spellStart"/>
      <w:r w:rsidRPr="00147E98">
        <w:rPr>
          <w:rFonts w:ascii="Arial" w:eastAsia="Times New Roman" w:hAnsi="Arial" w:cs="Arial"/>
          <w:b/>
          <w:sz w:val="20"/>
          <w:szCs w:val="20"/>
          <w:lang w:eastAsia="cs-CZ"/>
        </w:rPr>
        <w:t>Helenín</w:t>
      </w:r>
      <w:proofErr w:type="spellEnd"/>
      <w:r w:rsidRPr="00147E98">
        <w:rPr>
          <w:rFonts w:ascii="Arial" w:eastAsia="Times New Roman" w:hAnsi="Arial" w:cs="Arial"/>
          <w:b/>
          <w:sz w:val="20"/>
          <w:szCs w:val="20"/>
          <w:lang w:eastAsia="cs-CZ"/>
        </w:rPr>
        <w:t xml:space="preserve"> - ul</w:t>
      </w:r>
      <w:r w:rsidR="00F246B0" w:rsidRPr="00147E98">
        <w:rPr>
          <w:rFonts w:ascii="Arial" w:eastAsia="Times New Roman" w:hAnsi="Arial" w:cs="Arial"/>
          <w:b/>
          <w:sz w:val="20"/>
          <w:szCs w:val="20"/>
          <w:lang w:eastAsia="cs-CZ"/>
        </w:rPr>
        <w:t>. Hradební, km 79,900 – 82,085</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835"/>
        <w:gridCol w:w="2835"/>
      </w:tblGrid>
      <w:tr w:rsidR="009E53E5" w:rsidRPr="00147E98" w14:paraId="1CD6E026" w14:textId="77777777" w:rsidTr="009E53E5">
        <w:tc>
          <w:tcPr>
            <w:tcW w:w="1134" w:type="dxa"/>
          </w:tcPr>
          <w:p w14:paraId="074F57AD" w14:textId="77777777" w:rsidR="009E53E5" w:rsidRPr="00147E98" w:rsidRDefault="009E53E5" w:rsidP="009E53E5">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p>
        </w:tc>
        <w:tc>
          <w:tcPr>
            <w:tcW w:w="2835" w:type="dxa"/>
            <w:vAlign w:val="center"/>
          </w:tcPr>
          <w:p w14:paraId="70A698C4" w14:textId="2DA0A7BA" w:rsidR="009E53E5" w:rsidRPr="00147E98" w:rsidRDefault="009E53E5" w:rsidP="009E53E5">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r w:rsidRPr="00147E98">
              <w:rPr>
                <w:rFonts w:ascii="Arial" w:eastAsia="Arial" w:hAnsi="Arial" w:cs="Arial"/>
                <w:sz w:val="20"/>
                <w:szCs w:val="20"/>
              </w:rPr>
              <w:t>Cena díla celkem bez DPH</w:t>
            </w:r>
          </w:p>
        </w:tc>
        <w:tc>
          <w:tcPr>
            <w:tcW w:w="2835" w:type="dxa"/>
            <w:shd w:val="clear" w:color="auto" w:fill="auto"/>
            <w:vAlign w:val="center"/>
          </w:tcPr>
          <w:p w14:paraId="423F98D4"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147E98" w14:paraId="31B25F19" w14:textId="77777777" w:rsidTr="009E53E5">
        <w:tc>
          <w:tcPr>
            <w:tcW w:w="1134" w:type="dxa"/>
          </w:tcPr>
          <w:p w14:paraId="6CE096E6" w14:textId="77777777" w:rsidR="009E53E5" w:rsidRPr="00147E98" w:rsidRDefault="009E53E5" w:rsidP="009E53E5">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p>
        </w:tc>
        <w:tc>
          <w:tcPr>
            <w:tcW w:w="2835" w:type="dxa"/>
            <w:vAlign w:val="center"/>
          </w:tcPr>
          <w:p w14:paraId="7A61D131" w14:textId="09E337CE" w:rsidR="009E53E5" w:rsidRPr="00147E98" w:rsidRDefault="009E53E5" w:rsidP="009E53E5">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r w:rsidRPr="00147E98">
              <w:rPr>
                <w:rFonts w:ascii="Arial" w:eastAsia="Arial" w:hAnsi="Arial" w:cs="Arial"/>
                <w:sz w:val="20"/>
                <w:szCs w:val="20"/>
              </w:rPr>
              <w:t>DPH 21 %</w:t>
            </w:r>
          </w:p>
        </w:tc>
        <w:tc>
          <w:tcPr>
            <w:tcW w:w="2835" w:type="dxa"/>
            <w:shd w:val="clear" w:color="auto" w:fill="auto"/>
            <w:vAlign w:val="center"/>
          </w:tcPr>
          <w:p w14:paraId="15A33845"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F246B0" w14:paraId="508056FD" w14:textId="77777777" w:rsidTr="009E53E5">
        <w:tc>
          <w:tcPr>
            <w:tcW w:w="1134" w:type="dxa"/>
          </w:tcPr>
          <w:p w14:paraId="3C5C82D7" w14:textId="77777777" w:rsidR="009E53E5" w:rsidRPr="00147E98" w:rsidRDefault="009E53E5" w:rsidP="009E53E5">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p>
        </w:tc>
        <w:tc>
          <w:tcPr>
            <w:tcW w:w="2835" w:type="dxa"/>
            <w:vAlign w:val="center"/>
          </w:tcPr>
          <w:p w14:paraId="22F7061E" w14:textId="7F09F72D" w:rsidR="009E53E5" w:rsidRPr="00147E98" w:rsidRDefault="009E53E5" w:rsidP="009E53E5">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r w:rsidRPr="00147E98">
              <w:rPr>
                <w:rFonts w:ascii="Arial" w:eastAsia="Arial" w:hAnsi="Arial" w:cs="Arial"/>
                <w:b/>
                <w:color w:val="000000" w:themeColor="text1"/>
                <w:sz w:val="20"/>
                <w:szCs w:val="20"/>
              </w:rPr>
              <w:t>Cena díla celkem vč. DPH</w:t>
            </w:r>
          </w:p>
        </w:tc>
        <w:tc>
          <w:tcPr>
            <w:tcW w:w="2835" w:type="dxa"/>
            <w:shd w:val="clear" w:color="auto" w:fill="auto"/>
            <w:vAlign w:val="center"/>
          </w:tcPr>
          <w:p w14:paraId="79B28409"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147E98">
              <w:rPr>
                <w:rFonts w:ascii="Arial" w:hAnsi="Arial" w:cs="Arial"/>
                <w:b/>
                <w:color w:val="000000" w:themeColor="text1"/>
                <w:sz w:val="20"/>
                <w:szCs w:val="20"/>
              </w:rPr>
              <w:t>[Doplní účastník] Kč</w:t>
            </w:r>
          </w:p>
        </w:tc>
      </w:tr>
    </w:tbl>
    <w:p w14:paraId="79AC40B7" w14:textId="338BFC8B" w:rsidR="0090007A" w:rsidRDefault="0090007A" w:rsidP="00EF6BC3">
      <w:pPr>
        <w:keepNext/>
        <w:keepLines/>
        <w:numPr>
          <w:ilvl w:val="1"/>
          <w:numId w:val="7"/>
        </w:numPr>
        <w:suppressAutoHyphens/>
        <w:spacing w:before="360" w:after="120" w:line="240" w:lineRule="auto"/>
        <w:ind w:left="1276" w:hanging="709"/>
        <w:jc w:val="both"/>
        <w:rPr>
          <w:rFonts w:ascii="Arial" w:eastAsia="Times New Roman" w:hAnsi="Arial" w:cs="Arial"/>
          <w:b/>
          <w:sz w:val="20"/>
          <w:szCs w:val="20"/>
          <w:lang w:eastAsia="cs-CZ"/>
        </w:rPr>
      </w:pPr>
      <w:r w:rsidRPr="00147E98">
        <w:rPr>
          <w:rFonts w:ascii="Arial" w:eastAsia="Times New Roman" w:hAnsi="Arial" w:cs="Arial"/>
          <w:sz w:val="20"/>
          <w:szCs w:val="20"/>
          <w:lang w:eastAsia="cs-CZ"/>
        </w:rPr>
        <w:t>Z celkové ceny díla činí cena za část</w:t>
      </w:r>
      <w:r w:rsidRPr="00147E98">
        <w:rPr>
          <w:rFonts w:ascii="Arial" w:eastAsia="Times New Roman" w:hAnsi="Arial" w:cs="Arial"/>
          <w:b/>
          <w:sz w:val="20"/>
          <w:szCs w:val="20"/>
          <w:lang w:eastAsia="cs-CZ"/>
        </w:rPr>
        <w:t xml:space="preserve"> II/523 ul. Znojemská - </w:t>
      </w:r>
      <w:proofErr w:type="gramStart"/>
      <w:r w:rsidRPr="00147E98">
        <w:rPr>
          <w:rFonts w:ascii="Arial" w:eastAsia="Times New Roman" w:hAnsi="Arial" w:cs="Arial"/>
          <w:b/>
          <w:sz w:val="20"/>
          <w:szCs w:val="20"/>
          <w:lang w:eastAsia="cs-CZ"/>
        </w:rPr>
        <w:t>křiž. s ul.</w:t>
      </w:r>
      <w:proofErr w:type="gramEnd"/>
      <w:r w:rsidRPr="00147E98">
        <w:rPr>
          <w:rFonts w:ascii="Arial" w:eastAsia="Times New Roman" w:hAnsi="Arial" w:cs="Arial"/>
          <w:b/>
          <w:sz w:val="20"/>
          <w:szCs w:val="20"/>
          <w:lang w:eastAsia="cs-CZ"/>
        </w:rPr>
        <w:t xml:space="preserve"> S.</w:t>
      </w:r>
      <w:r w:rsidR="00F246B0" w:rsidRPr="00147E98">
        <w:rPr>
          <w:rFonts w:ascii="Arial" w:eastAsia="Times New Roman" w:hAnsi="Arial" w:cs="Arial"/>
          <w:b/>
          <w:sz w:val="20"/>
          <w:szCs w:val="20"/>
          <w:lang w:eastAsia="cs-CZ"/>
        </w:rPr>
        <w:t xml:space="preserve"> K. Neumanna, km 0,385 – 4,738</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835"/>
        <w:gridCol w:w="2835"/>
      </w:tblGrid>
      <w:tr w:rsidR="009E53E5" w:rsidRPr="00147E98" w14:paraId="1890FFFE" w14:textId="77777777" w:rsidTr="008B163E">
        <w:tc>
          <w:tcPr>
            <w:tcW w:w="1134" w:type="dxa"/>
          </w:tcPr>
          <w:p w14:paraId="78973EB4"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p>
        </w:tc>
        <w:tc>
          <w:tcPr>
            <w:tcW w:w="2835" w:type="dxa"/>
            <w:vAlign w:val="center"/>
          </w:tcPr>
          <w:p w14:paraId="5D4D88A8"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r w:rsidRPr="00147E98">
              <w:rPr>
                <w:rFonts w:ascii="Arial" w:eastAsia="Arial" w:hAnsi="Arial" w:cs="Arial"/>
                <w:sz w:val="20"/>
                <w:szCs w:val="20"/>
              </w:rPr>
              <w:t>Cena díla celkem bez DPH</w:t>
            </w:r>
          </w:p>
        </w:tc>
        <w:tc>
          <w:tcPr>
            <w:tcW w:w="2835" w:type="dxa"/>
            <w:shd w:val="clear" w:color="auto" w:fill="auto"/>
            <w:vAlign w:val="center"/>
          </w:tcPr>
          <w:p w14:paraId="02808C3F"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147E98" w14:paraId="1547CD37" w14:textId="77777777" w:rsidTr="008B163E">
        <w:tc>
          <w:tcPr>
            <w:tcW w:w="1134" w:type="dxa"/>
          </w:tcPr>
          <w:p w14:paraId="0DB9621C"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p>
        </w:tc>
        <w:tc>
          <w:tcPr>
            <w:tcW w:w="2835" w:type="dxa"/>
            <w:vAlign w:val="center"/>
          </w:tcPr>
          <w:p w14:paraId="1BF58472"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r w:rsidRPr="00147E98">
              <w:rPr>
                <w:rFonts w:ascii="Arial" w:eastAsia="Arial" w:hAnsi="Arial" w:cs="Arial"/>
                <w:sz w:val="20"/>
                <w:szCs w:val="20"/>
              </w:rPr>
              <w:t>DPH 21 %</w:t>
            </w:r>
          </w:p>
        </w:tc>
        <w:tc>
          <w:tcPr>
            <w:tcW w:w="2835" w:type="dxa"/>
            <w:shd w:val="clear" w:color="auto" w:fill="auto"/>
            <w:vAlign w:val="center"/>
          </w:tcPr>
          <w:p w14:paraId="34E6CCB3"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F246B0" w14:paraId="3CF44937" w14:textId="77777777" w:rsidTr="008B163E">
        <w:tc>
          <w:tcPr>
            <w:tcW w:w="1134" w:type="dxa"/>
          </w:tcPr>
          <w:p w14:paraId="7E9876D1"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p>
        </w:tc>
        <w:tc>
          <w:tcPr>
            <w:tcW w:w="2835" w:type="dxa"/>
            <w:vAlign w:val="center"/>
          </w:tcPr>
          <w:p w14:paraId="3A1326D6"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r w:rsidRPr="00147E98">
              <w:rPr>
                <w:rFonts w:ascii="Arial" w:eastAsia="Arial" w:hAnsi="Arial" w:cs="Arial"/>
                <w:b/>
                <w:color w:val="000000" w:themeColor="text1"/>
                <w:sz w:val="20"/>
                <w:szCs w:val="20"/>
              </w:rPr>
              <w:t>Cena díla celkem vč. DPH</w:t>
            </w:r>
          </w:p>
        </w:tc>
        <w:tc>
          <w:tcPr>
            <w:tcW w:w="2835" w:type="dxa"/>
            <w:shd w:val="clear" w:color="auto" w:fill="auto"/>
            <w:vAlign w:val="center"/>
          </w:tcPr>
          <w:p w14:paraId="0BC5C3C6"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147E98">
              <w:rPr>
                <w:rFonts w:ascii="Arial" w:hAnsi="Arial" w:cs="Arial"/>
                <w:b/>
                <w:color w:val="000000" w:themeColor="text1"/>
                <w:sz w:val="20"/>
                <w:szCs w:val="20"/>
              </w:rPr>
              <w:t>[Doplní účastník] Kč</w:t>
            </w:r>
          </w:p>
        </w:tc>
      </w:tr>
    </w:tbl>
    <w:p w14:paraId="1ADC74D6" w14:textId="368EC3DF" w:rsidR="0090007A" w:rsidRDefault="0090007A" w:rsidP="00EF6BC3">
      <w:pPr>
        <w:keepNext/>
        <w:keepLines/>
        <w:numPr>
          <w:ilvl w:val="1"/>
          <w:numId w:val="7"/>
        </w:numPr>
        <w:suppressAutoHyphens/>
        <w:spacing w:before="360" w:after="120" w:line="240" w:lineRule="auto"/>
        <w:ind w:left="1276" w:hanging="709"/>
        <w:jc w:val="both"/>
        <w:rPr>
          <w:rFonts w:ascii="Arial" w:eastAsia="Times New Roman" w:hAnsi="Arial" w:cs="Arial"/>
          <w:b/>
          <w:sz w:val="20"/>
          <w:szCs w:val="20"/>
          <w:lang w:eastAsia="cs-CZ"/>
        </w:rPr>
      </w:pPr>
      <w:r w:rsidRPr="00147E98">
        <w:rPr>
          <w:rFonts w:ascii="Arial" w:eastAsia="Times New Roman" w:hAnsi="Arial" w:cs="Arial"/>
          <w:sz w:val="20"/>
          <w:szCs w:val="20"/>
          <w:lang w:eastAsia="cs-CZ"/>
        </w:rPr>
        <w:t>Z celkové ceny díla činí cena za část</w:t>
      </w:r>
      <w:r w:rsidRPr="00147E98">
        <w:rPr>
          <w:rFonts w:ascii="Arial" w:eastAsia="Times New Roman" w:hAnsi="Arial" w:cs="Arial"/>
          <w:b/>
          <w:sz w:val="20"/>
          <w:szCs w:val="20"/>
          <w:lang w:eastAsia="cs-CZ"/>
        </w:rPr>
        <w:t xml:space="preserve"> II/602 u</w:t>
      </w:r>
      <w:r w:rsidR="00F246B0" w:rsidRPr="00147E98">
        <w:rPr>
          <w:rFonts w:ascii="Arial" w:eastAsia="Times New Roman" w:hAnsi="Arial" w:cs="Arial"/>
          <w:b/>
          <w:sz w:val="20"/>
          <w:szCs w:val="20"/>
          <w:lang w:eastAsia="cs-CZ"/>
        </w:rPr>
        <w:t>l. Žižkova, km 82,085 – 83,420</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835"/>
        <w:gridCol w:w="2835"/>
      </w:tblGrid>
      <w:tr w:rsidR="009E53E5" w:rsidRPr="00147E98" w14:paraId="4A501AE2" w14:textId="77777777" w:rsidTr="008B163E">
        <w:tc>
          <w:tcPr>
            <w:tcW w:w="1134" w:type="dxa"/>
          </w:tcPr>
          <w:p w14:paraId="7A6C26F6"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p>
        </w:tc>
        <w:tc>
          <w:tcPr>
            <w:tcW w:w="2835" w:type="dxa"/>
            <w:vAlign w:val="center"/>
          </w:tcPr>
          <w:p w14:paraId="221FB78F"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r w:rsidRPr="00147E98">
              <w:rPr>
                <w:rFonts w:ascii="Arial" w:eastAsia="Arial" w:hAnsi="Arial" w:cs="Arial"/>
                <w:sz w:val="20"/>
                <w:szCs w:val="20"/>
              </w:rPr>
              <w:t>Cena díla celkem bez DPH</w:t>
            </w:r>
          </w:p>
        </w:tc>
        <w:tc>
          <w:tcPr>
            <w:tcW w:w="2835" w:type="dxa"/>
            <w:shd w:val="clear" w:color="auto" w:fill="auto"/>
            <w:vAlign w:val="center"/>
          </w:tcPr>
          <w:p w14:paraId="35D1BD18"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147E98" w14:paraId="6C89C51F" w14:textId="77777777" w:rsidTr="008B163E">
        <w:tc>
          <w:tcPr>
            <w:tcW w:w="1134" w:type="dxa"/>
          </w:tcPr>
          <w:p w14:paraId="7E242FC8"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p>
        </w:tc>
        <w:tc>
          <w:tcPr>
            <w:tcW w:w="2835" w:type="dxa"/>
            <w:vAlign w:val="center"/>
          </w:tcPr>
          <w:p w14:paraId="4D4A0A22"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r w:rsidRPr="00147E98">
              <w:rPr>
                <w:rFonts w:ascii="Arial" w:eastAsia="Arial" w:hAnsi="Arial" w:cs="Arial"/>
                <w:sz w:val="20"/>
                <w:szCs w:val="20"/>
              </w:rPr>
              <w:t>DPH 21 %</w:t>
            </w:r>
          </w:p>
        </w:tc>
        <w:tc>
          <w:tcPr>
            <w:tcW w:w="2835" w:type="dxa"/>
            <w:shd w:val="clear" w:color="auto" w:fill="auto"/>
            <w:vAlign w:val="center"/>
          </w:tcPr>
          <w:p w14:paraId="2C73AB92"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F246B0" w14:paraId="3A68F704" w14:textId="77777777" w:rsidTr="008B163E">
        <w:tc>
          <w:tcPr>
            <w:tcW w:w="1134" w:type="dxa"/>
          </w:tcPr>
          <w:p w14:paraId="7C5C223B"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p>
        </w:tc>
        <w:tc>
          <w:tcPr>
            <w:tcW w:w="2835" w:type="dxa"/>
            <w:vAlign w:val="center"/>
          </w:tcPr>
          <w:p w14:paraId="759A27E4"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r w:rsidRPr="00147E98">
              <w:rPr>
                <w:rFonts w:ascii="Arial" w:eastAsia="Arial" w:hAnsi="Arial" w:cs="Arial"/>
                <w:b/>
                <w:color w:val="000000" w:themeColor="text1"/>
                <w:sz w:val="20"/>
                <w:szCs w:val="20"/>
              </w:rPr>
              <w:t>Cena díla celkem vč. DPH</w:t>
            </w:r>
          </w:p>
        </w:tc>
        <w:tc>
          <w:tcPr>
            <w:tcW w:w="2835" w:type="dxa"/>
            <w:shd w:val="clear" w:color="auto" w:fill="auto"/>
            <w:vAlign w:val="center"/>
          </w:tcPr>
          <w:p w14:paraId="35F95CC6"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147E98">
              <w:rPr>
                <w:rFonts w:ascii="Arial" w:hAnsi="Arial" w:cs="Arial"/>
                <w:b/>
                <w:color w:val="000000" w:themeColor="text1"/>
                <w:sz w:val="20"/>
                <w:szCs w:val="20"/>
              </w:rPr>
              <w:t>[Doplní účastník] Kč</w:t>
            </w:r>
          </w:p>
        </w:tc>
      </w:tr>
    </w:tbl>
    <w:p w14:paraId="30A910F5" w14:textId="37883AD3" w:rsidR="0090007A" w:rsidRDefault="0090007A" w:rsidP="00EF6BC3">
      <w:pPr>
        <w:keepNext/>
        <w:keepLines/>
        <w:numPr>
          <w:ilvl w:val="1"/>
          <w:numId w:val="7"/>
        </w:numPr>
        <w:suppressAutoHyphens/>
        <w:spacing w:before="360" w:after="120" w:line="240" w:lineRule="auto"/>
        <w:ind w:left="1276" w:hanging="709"/>
        <w:jc w:val="both"/>
        <w:rPr>
          <w:rFonts w:ascii="Arial" w:eastAsia="Times New Roman" w:hAnsi="Arial" w:cs="Arial"/>
          <w:b/>
          <w:sz w:val="20"/>
          <w:szCs w:val="20"/>
          <w:lang w:eastAsia="cs-CZ"/>
        </w:rPr>
      </w:pPr>
      <w:r w:rsidRPr="00147E98">
        <w:rPr>
          <w:rFonts w:ascii="Arial" w:eastAsia="Times New Roman" w:hAnsi="Arial" w:cs="Arial"/>
          <w:sz w:val="20"/>
          <w:szCs w:val="20"/>
          <w:lang w:eastAsia="cs-CZ"/>
        </w:rPr>
        <w:t>Z celkové ceny díla činí cena za část</w:t>
      </w:r>
      <w:r w:rsidRPr="00147E98">
        <w:rPr>
          <w:rFonts w:ascii="Arial" w:eastAsia="Times New Roman" w:hAnsi="Arial" w:cs="Arial"/>
          <w:b/>
          <w:sz w:val="20"/>
          <w:szCs w:val="20"/>
          <w:lang w:eastAsia="cs-CZ"/>
        </w:rPr>
        <w:t xml:space="preserve"> III/4062 ul. Tele</w:t>
      </w:r>
      <w:r w:rsidR="00F246B0" w:rsidRPr="00147E98">
        <w:rPr>
          <w:rFonts w:ascii="Arial" w:eastAsia="Times New Roman" w:hAnsi="Arial" w:cs="Arial"/>
          <w:b/>
          <w:sz w:val="20"/>
          <w:szCs w:val="20"/>
          <w:lang w:eastAsia="cs-CZ"/>
        </w:rPr>
        <w:t xml:space="preserve">čská - </w:t>
      </w:r>
      <w:proofErr w:type="spellStart"/>
      <w:r w:rsidR="00F246B0" w:rsidRPr="00147E98">
        <w:rPr>
          <w:rFonts w:ascii="Arial" w:eastAsia="Times New Roman" w:hAnsi="Arial" w:cs="Arial"/>
          <w:b/>
          <w:sz w:val="20"/>
          <w:szCs w:val="20"/>
          <w:lang w:eastAsia="cs-CZ"/>
        </w:rPr>
        <w:t>Pístov</w:t>
      </w:r>
      <w:proofErr w:type="spellEnd"/>
      <w:r w:rsidR="00F246B0" w:rsidRPr="00147E98">
        <w:rPr>
          <w:rFonts w:ascii="Arial" w:eastAsia="Times New Roman" w:hAnsi="Arial" w:cs="Arial"/>
          <w:b/>
          <w:sz w:val="20"/>
          <w:szCs w:val="20"/>
          <w:lang w:eastAsia="cs-CZ"/>
        </w:rPr>
        <w:t xml:space="preserve"> km 1,475 – 2,852</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835"/>
        <w:gridCol w:w="2835"/>
      </w:tblGrid>
      <w:tr w:rsidR="009E53E5" w:rsidRPr="00147E98" w14:paraId="7426989F" w14:textId="77777777" w:rsidTr="008B163E">
        <w:tc>
          <w:tcPr>
            <w:tcW w:w="1134" w:type="dxa"/>
          </w:tcPr>
          <w:p w14:paraId="4466DB82"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p>
        </w:tc>
        <w:tc>
          <w:tcPr>
            <w:tcW w:w="2835" w:type="dxa"/>
            <w:vAlign w:val="center"/>
          </w:tcPr>
          <w:p w14:paraId="38FFDD9F"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r w:rsidRPr="00147E98">
              <w:rPr>
                <w:rFonts w:ascii="Arial" w:eastAsia="Arial" w:hAnsi="Arial" w:cs="Arial"/>
                <w:sz w:val="20"/>
                <w:szCs w:val="20"/>
              </w:rPr>
              <w:t>Cena díla celkem bez DPH</w:t>
            </w:r>
          </w:p>
        </w:tc>
        <w:tc>
          <w:tcPr>
            <w:tcW w:w="2835" w:type="dxa"/>
            <w:shd w:val="clear" w:color="auto" w:fill="auto"/>
            <w:vAlign w:val="center"/>
          </w:tcPr>
          <w:p w14:paraId="4AE5FCF8"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147E98" w14:paraId="32876468" w14:textId="77777777" w:rsidTr="008B163E">
        <w:tc>
          <w:tcPr>
            <w:tcW w:w="1134" w:type="dxa"/>
          </w:tcPr>
          <w:p w14:paraId="07BA067F"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p>
        </w:tc>
        <w:tc>
          <w:tcPr>
            <w:tcW w:w="2835" w:type="dxa"/>
            <w:vAlign w:val="center"/>
          </w:tcPr>
          <w:p w14:paraId="0697FDFF"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r w:rsidRPr="00147E98">
              <w:rPr>
                <w:rFonts w:ascii="Arial" w:eastAsia="Arial" w:hAnsi="Arial" w:cs="Arial"/>
                <w:sz w:val="20"/>
                <w:szCs w:val="20"/>
              </w:rPr>
              <w:t>DPH 21 %</w:t>
            </w:r>
          </w:p>
        </w:tc>
        <w:tc>
          <w:tcPr>
            <w:tcW w:w="2835" w:type="dxa"/>
            <w:shd w:val="clear" w:color="auto" w:fill="auto"/>
            <w:vAlign w:val="center"/>
          </w:tcPr>
          <w:p w14:paraId="0FF7DA89"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F246B0" w14:paraId="7F159296" w14:textId="77777777" w:rsidTr="008B163E">
        <w:tc>
          <w:tcPr>
            <w:tcW w:w="1134" w:type="dxa"/>
          </w:tcPr>
          <w:p w14:paraId="0F23AAD3"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p>
        </w:tc>
        <w:tc>
          <w:tcPr>
            <w:tcW w:w="2835" w:type="dxa"/>
            <w:vAlign w:val="center"/>
          </w:tcPr>
          <w:p w14:paraId="665D073D"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r w:rsidRPr="00147E98">
              <w:rPr>
                <w:rFonts w:ascii="Arial" w:eastAsia="Arial" w:hAnsi="Arial" w:cs="Arial"/>
                <w:b/>
                <w:color w:val="000000" w:themeColor="text1"/>
                <w:sz w:val="20"/>
                <w:szCs w:val="20"/>
              </w:rPr>
              <w:t>Cena díla celkem vč. DPH</w:t>
            </w:r>
          </w:p>
        </w:tc>
        <w:tc>
          <w:tcPr>
            <w:tcW w:w="2835" w:type="dxa"/>
            <w:shd w:val="clear" w:color="auto" w:fill="auto"/>
            <w:vAlign w:val="center"/>
          </w:tcPr>
          <w:p w14:paraId="19EB9DE8"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147E98">
              <w:rPr>
                <w:rFonts w:ascii="Arial" w:hAnsi="Arial" w:cs="Arial"/>
                <w:b/>
                <w:color w:val="000000" w:themeColor="text1"/>
                <w:sz w:val="20"/>
                <w:szCs w:val="20"/>
              </w:rPr>
              <w:t>[Doplní účastník] Kč</w:t>
            </w:r>
          </w:p>
        </w:tc>
      </w:tr>
    </w:tbl>
    <w:p w14:paraId="0943AABC" w14:textId="4B7C3816" w:rsidR="008B163E" w:rsidRDefault="008B163E" w:rsidP="00EF6BC3">
      <w:pPr>
        <w:widowControl w:val="0"/>
        <w:numPr>
          <w:ilvl w:val="0"/>
          <w:numId w:val="7"/>
        </w:numPr>
        <w:spacing w:before="360" w:after="120" w:line="240" w:lineRule="auto"/>
        <w:ind w:left="567" w:hanging="567"/>
        <w:jc w:val="both"/>
        <w:rPr>
          <w:rFonts w:ascii="Arial" w:eastAsia="Times New Roman" w:hAnsi="Arial" w:cs="Arial"/>
          <w:sz w:val="20"/>
          <w:szCs w:val="20"/>
          <w:lang w:eastAsia="cs-CZ"/>
        </w:rPr>
      </w:pPr>
      <w:r>
        <w:rPr>
          <w:rFonts w:ascii="Arial" w:eastAsia="Times New Roman" w:hAnsi="Arial" w:cs="Arial"/>
          <w:sz w:val="20"/>
          <w:szCs w:val="20"/>
          <w:lang w:eastAsia="cs-CZ"/>
        </w:rPr>
        <w:t>Podrobná kalkulace ceny díla včetně jednotkových cen je uvedena v cenové kalkulaci, která tvoří přílohu této smlouvy.</w:t>
      </w:r>
    </w:p>
    <w:p w14:paraId="5F629A29" w14:textId="621636DD" w:rsidR="00F246B0" w:rsidRPr="00147E98" w:rsidRDefault="0002636F" w:rsidP="008B163E">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V ceně jsou obsaženy všechny práce a činnosti nutné ke splnění díla, uvedené </w:t>
      </w:r>
      <w:r w:rsidR="00F246B0" w:rsidRPr="00147E98">
        <w:rPr>
          <w:rFonts w:ascii="Arial" w:eastAsia="Times New Roman" w:hAnsi="Arial" w:cs="Arial"/>
          <w:sz w:val="20"/>
          <w:szCs w:val="20"/>
          <w:lang w:eastAsia="cs-CZ"/>
        </w:rPr>
        <w:t xml:space="preserve">v cenové nabídce, která je součástí této smlouvy. </w:t>
      </w:r>
    </w:p>
    <w:p w14:paraId="64C10BC8" w14:textId="77777777" w:rsidR="00F246B0" w:rsidRPr="00147E98" w:rsidRDefault="00F246B0" w:rsidP="00EF6BC3">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Cena za provedení díla, která je specifikována v článku 4.1 této smlouvy, je mezi smluvními stranami sjednána jako cena nejvýše přípustná. Zhotovitel na sebe přebírá nebezpečí změny okolností ve smyslu </w:t>
      </w:r>
      <w:proofErr w:type="spellStart"/>
      <w:r w:rsidRPr="00147E98">
        <w:rPr>
          <w:rFonts w:ascii="Arial" w:eastAsia="Times New Roman" w:hAnsi="Arial" w:cs="Arial"/>
          <w:sz w:val="20"/>
          <w:szCs w:val="20"/>
          <w:lang w:eastAsia="cs-CZ"/>
        </w:rPr>
        <w:t>ust</w:t>
      </w:r>
      <w:proofErr w:type="spellEnd"/>
      <w:r w:rsidRPr="00147E98">
        <w:rPr>
          <w:rFonts w:ascii="Arial" w:eastAsia="Times New Roman" w:hAnsi="Arial" w:cs="Arial"/>
          <w:sz w:val="20"/>
          <w:szCs w:val="20"/>
          <w:lang w:eastAsia="cs-CZ"/>
        </w:rPr>
        <w:t>. § 1765 odst. 2 občanského zákoníku.</w:t>
      </w:r>
    </w:p>
    <w:p w14:paraId="5CEDDF48" w14:textId="77777777" w:rsidR="0002636F" w:rsidRPr="00147E98" w:rsidRDefault="0002636F" w:rsidP="00EF6BC3">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hAnsi="Arial" w:cs="Arial"/>
          <w:sz w:val="20"/>
          <w:szCs w:val="20"/>
        </w:rPr>
        <w:t xml:space="preserve">Ke sjednané ceně bez DPH bude </w:t>
      </w:r>
      <w:r w:rsidR="008C5A70" w:rsidRPr="00147E98">
        <w:rPr>
          <w:rFonts w:ascii="Arial" w:hAnsi="Arial" w:cs="Arial"/>
          <w:sz w:val="20"/>
          <w:szCs w:val="20"/>
        </w:rPr>
        <w:t xml:space="preserve">u plátce daně z přidané hodnoty </w:t>
      </w:r>
      <w:r w:rsidRPr="00147E98">
        <w:rPr>
          <w:rFonts w:ascii="Arial" w:hAnsi="Arial" w:cs="Arial"/>
          <w:sz w:val="20"/>
          <w:szCs w:val="20"/>
        </w:rPr>
        <w:t>účtována daň z přidané hodnoty v zákonné výši.</w:t>
      </w:r>
      <w:r w:rsidRPr="00147E98">
        <w:rPr>
          <w:rFonts w:ascii="Arial" w:eastAsia="Times New Roman" w:hAnsi="Arial" w:cs="Arial"/>
          <w:sz w:val="20"/>
          <w:szCs w:val="20"/>
          <w:lang w:eastAsia="cs-CZ"/>
        </w:rPr>
        <w:t xml:space="preserve"> </w:t>
      </w:r>
    </w:p>
    <w:p w14:paraId="2C9BAF04" w14:textId="77777777" w:rsidR="0002636F" w:rsidRPr="00147E98" w:rsidRDefault="0002636F" w:rsidP="00EF6BC3">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Celkovou a pro účely fakturace rozhodnou cenou se </w:t>
      </w:r>
      <w:r w:rsidR="008C5A70" w:rsidRPr="00147E98">
        <w:rPr>
          <w:rFonts w:ascii="Arial" w:hAnsi="Arial" w:cs="Arial"/>
          <w:sz w:val="20"/>
          <w:szCs w:val="20"/>
        </w:rPr>
        <w:t xml:space="preserve">u plátce daně z přidané hodnoty </w:t>
      </w:r>
      <w:r w:rsidRPr="00147E98">
        <w:rPr>
          <w:rFonts w:ascii="Arial" w:eastAsia="Times New Roman" w:hAnsi="Arial" w:cs="Arial"/>
          <w:sz w:val="20"/>
          <w:szCs w:val="20"/>
          <w:lang w:eastAsia="cs-CZ"/>
        </w:rPr>
        <w:t xml:space="preserve">rozumí cena včetně DPH. </w:t>
      </w:r>
    </w:p>
    <w:p w14:paraId="6B95E878" w14:textId="77777777" w:rsidR="0002636F" w:rsidRPr="00147E98" w:rsidRDefault="0002636F" w:rsidP="00EF6BC3">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sz w:val="20"/>
          <w:szCs w:val="20"/>
          <w:lang w:eastAsia="cs-CZ"/>
        </w:rPr>
        <w:lastRenderedPageBreak/>
        <w:t xml:space="preserve">Smluvní strany se dohodly, že dojde-li v průběhu plnění předmětu této smlouvy ke změně zákonné sazby DPH stanovené pro příslušné plnění vyplývající z této smlouvy, je zhotovitel </w:t>
      </w:r>
      <w:r w:rsidR="008C5A70" w:rsidRPr="00147E98">
        <w:rPr>
          <w:rFonts w:ascii="Arial" w:eastAsia="Times New Roman" w:hAnsi="Arial" w:cs="Arial"/>
          <w:sz w:val="20"/>
          <w:szCs w:val="20"/>
          <w:lang w:eastAsia="cs-CZ"/>
        </w:rPr>
        <w:t xml:space="preserve">(plátce daně) </w:t>
      </w:r>
      <w:r w:rsidR="00F246B0" w:rsidRPr="00147E98">
        <w:rPr>
          <w:rFonts w:ascii="Arial" w:eastAsia="Times New Roman" w:hAnsi="Arial" w:cs="Arial"/>
          <w:sz w:val="20"/>
          <w:szCs w:val="20"/>
          <w:lang w:eastAsia="cs-CZ"/>
        </w:rPr>
        <w:t>od </w:t>
      </w:r>
      <w:r w:rsidRPr="00147E98">
        <w:rPr>
          <w:rFonts w:ascii="Arial" w:eastAsia="Times New Roman" w:hAnsi="Arial" w:cs="Arial"/>
          <w:sz w:val="20"/>
          <w:szCs w:val="20"/>
          <w:lang w:eastAsia="cs-CZ"/>
        </w:rPr>
        <w:t>okamžiku nabytí účinnosti změny zákonné sazby DPH povinen účtovat objednateli platnou sazbu DPH. O této skutečnosti není nutné uzavírat dodatek k této smlouvě.</w:t>
      </w:r>
    </w:p>
    <w:p w14:paraId="71043063" w14:textId="77777777" w:rsidR="0002636F" w:rsidRPr="00147E98" w:rsidRDefault="0002636F" w:rsidP="00EF6BC3">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sz w:val="20"/>
          <w:szCs w:val="20"/>
          <w:lang w:eastAsia="cs-CZ"/>
        </w:rPr>
        <w:t>Všechny úpravy cen musí být v souladu s obecně platnými cenovými předpisy a podléhají smluvnímu schválení obou smluvních stran. Zhotovitel</w:t>
      </w:r>
      <w:r w:rsidR="008C5A70" w:rsidRPr="00147E98">
        <w:rPr>
          <w:rFonts w:ascii="Arial" w:eastAsia="Times New Roman" w:hAnsi="Arial" w:cs="Arial"/>
          <w:sz w:val="20"/>
          <w:szCs w:val="20"/>
          <w:lang w:eastAsia="cs-CZ"/>
        </w:rPr>
        <w:t xml:space="preserve"> (plátce daně)</w:t>
      </w:r>
      <w:r w:rsidRPr="00147E98">
        <w:rPr>
          <w:rFonts w:ascii="Arial" w:eastAsia="Times New Roman" w:hAnsi="Arial" w:cs="Arial"/>
          <w:sz w:val="20"/>
          <w:szCs w:val="20"/>
          <w:lang w:eastAsia="cs-CZ"/>
        </w:rPr>
        <w:t xml:space="preserve"> odpovídá za to, že sazba DPH je stanovena v souladu s platnými právními předpisy. </w:t>
      </w:r>
    </w:p>
    <w:p w14:paraId="48C13C47" w14:textId="77777777" w:rsidR="0002636F" w:rsidRPr="00147E98" w:rsidRDefault="0002636F" w:rsidP="00EF6BC3">
      <w:pPr>
        <w:widowControl w:val="0"/>
        <w:numPr>
          <w:ilvl w:val="0"/>
          <w:numId w:val="7"/>
        </w:numPr>
        <w:spacing w:after="120" w:line="240" w:lineRule="auto"/>
        <w:ind w:left="567" w:hanging="567"/>
        <w:jc w:val="both"/>
        <w:rPr>
          <w:rFonts w:ascii="Arial" w:hAnsi="Arial" w:cs="Arial"/>
          <w:b/>
          <w:bCs/>
          <w:sz w:val="20"/>
          <w:szCs w:val="20"/>
        </w:rPr>
      </w:pPr>
      <w:r w:rsidRPr="00147E98">
        <w:rPr>
          <w:rFonts w:ascii="Arial" w:hAnsi="Arial" w:cs="Arial"/>
          <w:sz w:val="20"/>
          <w:szCs w:val="20"/>
        </w:rPr>
        <w:t xml:space="preserve">Dalším důvodem pro překročení ceny díla jsou tzv. dodatečné služby, které vyplynou z požadavků objednatele nebo na základě postupu zhotovitele dle </w:t>
      </w:r>
      <w:r w:rsidRPr="00147E98">
        <w:rPr>
          <w:rFonts w:ascii="Arial" w:hAnsi="Arial" w:cs="Arial"/>
          <w:b/>
          <w:sz w:val="20"/>
          <w:szCs w:val="20"/>
        </w:rPr>
        <w:t>§ 2594 OZ.</w:t>
      </w:r>
      <w:r w:rsidRPr="00147E98">
        <w:rPr>
          <w:rFonts w:ascii="Arial" w:hAnsi="Arial" w:cs="Arial"/>
          <w:sz w:val="20"/>
          <w:szCs w:val="20"/>
        </w:rPr>
        <w:t xml:space="preserve"> Pro účely této smlouvy jsou dodatečné služby vždy spojeny s výdejem veřejných prostředků a probíhají v souladu </w:t>
      </w:r>
      <w:r w:rsidR="00E06173" w:rsidRPr="00147E98">
        <w:rPr>
          <w:rFonts w:ascii="Arial" w:hAnsi="Arial" w:cs="Arial"/>
          <w:sz w:val="20"/>
          <w:szCs w:val="20"/>
        </w:rPr>
        <w:t xml:space="preserve">§ 222 zákona č. 134/2016, o zadávání veřejných zakázek (dále jen „ZZZ“) a </w:t>
      </w:r>
      <w:r w:rsidRPr="00147E98">
        <w:rPr>
          <w:rFonts w:ascii="Arial" w:hAnsi="Arial" w:cs="Arial"/>
          <w:sz w:val="20"/>
          <w:szCs w:val="20"/>
        </w:rPr>
        <w:t> platnými Pravidly Rady Kraje Vysočina pro zadávání veřejných zakázek (dále jen „PRK“).</w:t>
      </w:r>
    </w:p>
    <w:p w14:paraId="38324271" w14:textId="5B04CFAE" w:rsidR="0002636F" w:rsidRPr="00147E98" w:rsidRDefault="0002636F" w:rsidP="00EF6BC3">
      <w:pPr>
        <w:widowControl w:val="0"/>
        <w:numPr>
          <w:ilvl w:val="0"/>
          <w:numId w:val="7"/>
        </w:numPr>
        <w:spacing w:after="120" w:line="240" w:lineRule="auto"/>
        <w:ind w:left="567" w:hanging="567"/>
        <w:jc w:val="both"/>
        <w:rPr>
          <w:rFonts w:ascii="Arial" w:hAnsi="Arial" w:cs="Arial"/>
          <w:snapToGrid w:val="0"/>
          <w:sz w:val="20"/>
          <w:szCs w:val="20"/>
        </w:rPr>
      </w:pPr>
      <w:r w:rsidRPr="00147E98">
        <w:rPr>
          <w:rFonts w:ascii="Arial" w:hAnsi="Arial" w:cs="Arial"/>
          <w:sz w:val="20"/>
          <w:szCs w:val="20"/>
        </w:rPr>
        <w:t xml:space="preserve">Dodatečné služby </w:t>
      </w:r>
      <w:r w:rsidRPr="00147E98">
        <w:rPr>
          <w:rFonts w:ascii="Arial" w:hAnsi="Arial" w:cs="Arial"/>
          <w:snapToGrid w:val="0"/>
          <w:sz w:val="20"/>
          <w:szCs w:val="20"/>
        </w:rPr>
        <w:t>nad rámec předmětu plnění smlouvy mající dopad na zvýšení ceny díla vyžadují předchozí dohodu smluvních stran formou písemného</w:t>
      </w:r>
      <w:r w:rsidR="00147E98" w:rsidRPr="00147E98">
        <w:rPr>
          <w:rFonts w:ascii="Arial" w:hAnsi="Arial" w:cs="Arial"/>
          <w:snapToGrid w:val="0"/>
          <w:sz w:val="20"/>
          <w:szCs w:val="20"/>
        </w:rPr>
        <w:t xml:space="preserve"> dodatku ke smlouvě. Dodatek ke </w:t>
      </w:r>
      <w:r w:rsidRPr="00147E98">
        <w:rPr>
          <w:rFonts w:ascii="Arial" w:hAnsi="Arial" w:cs="Arial"/>
          <w:snapToGrid w:val="0"/>
          <w:sz w:val="20"/>
          <w:szCs w:val="20"/>
        </w:rPr>
        <w:t xml:space="preserve">smlouvě o dílo musí být uzavřen v souladu </w:t>
      </w:r>
      <w:r w:rsidRPr="00147E98">
        <w:rPr>
          <w:rFonts w:ascii="Arial" w:hAnsi="Arial" w:cs="Arial"/>
          <w:sz w:val="20"/>
          <w:szCs w:val="20"/>
        </w:rPr>
        <w:t>s</w:t>
      </w:r>
      <w:r w:rsidR="00E06173" w:rsidRPr="00147E98">
        <w:rPr>
          <w:rFonts w:ascii="Arial" w:hAnsi="Arial" w:cs="Arial"/>
          <w:sz w:val="20"/>
          <w:szCs w:val="20"/>
        </w:rPr>
        <w:t xml:space="preserve"> § 222 ZZVZ a</w:t>
      </w:r>
      <w:r w:rsidRPr="00147E98">
        <w:rPr>
          <w:rFonts w:ascii="Arial" w:hAnsi="Arial" w:cs="Arial"/>
          <w:sz w:val="20"/>
          <w:szCs w:val="20"/>
        </w:rPr>
        <w:t> platnými PRK</w:t>
      </w:r>
      <w:r w:rsidRPr="00147E98">
        <w:rPr>
          <w:rFonts w:ascii="Arial" w:hAnsi="Arial" w:cs="Arial"/>
          <w:snapToGrid w:val="0"/>
          <w:sz w:val="20"/>
          <w:szCs w:val="20"/>
        </w:rPr>
        <w:t xml:space="preserve">, jinak je uzavřený dodatek neplatný a zhotovitel nemá právo na úhradu ceny díla sjednané v tomto dodatku. </w:t>
      </w:r>
    </w:p>
    <w:p w14:paraId="7B2BA9EF" w14:textId="77777777" w:rsidR="0002636F" w:rsidRPr="00147E98" w:rsidRDefault="0002636F" w:rsidP="00EF6BC3">
      <w:pPr>
        <w:widowControl w:val="0"/>
        <w:numPr>
          <w:ilvl w:val="0"/>
          <w:numId w:val="7"/>
        </w:numPr>
        <w:spacing w:after="120" w:line="240" w:lineRule="auto"/>
        <w:ind w:left="567" w:hanging="567"/>
        <w:jc w:val="both"/>
        <w:rPr>
          <w:rFonts w:ascii="Arial" w:hAnsi="Arial" w:cs="Arial"/>
          <w:b/>
          <w:snapToGrid w:val="0"/>
          <w:sz w:val="20"/>
          <w:szCs w:val="20"/>
        </w:rPr>
      </w:pPr>
      <w:r w:rsidRPr="00147E98">
        <w:rPr>
          <w:rFonts w:ascii="Arial" w:hAnsi="Arial" w:cs="Arial"/>
          <w:sz w:val="20"/>
          <w:szCs w:val="20"/>
        </w:rPr>
        <w:t xml:space="preserve">Pokud zhotovitel provede </w:t>
      </w:r>
      <w:r w:rsidRPr="00147E98">
        <w:rPr>
          <w:rFonts w:ascii="Arial" w:hAnsi="Arial" w:cs="Arial"/>
          <w:b/>
          <w:sz w:val="20"/>
          <w:szCs w:val="20"/>
        </w:rPr>
        <w:t xml:space="preserve">dodatečné služby </w:t>
      </w:r>
      <w:r w:rsidRPr="00147E98">
        <w:rPr>
          <w:rFonts w:ascii="Arial" w:hAnsi="Arial" w:cs="Arial"/>
          <w:sz w:val="20"/>
          <w:szCs w:val="20"/>
        </w:rPr>
        <w:t xml:space="preserve">a nedohodne se s objednatelem na ceně díla postupem dle </w:t>
      </w:r>
      <w:r w:rsidRPr="00147E98">
        <w:rPr>
          <w:rFonts w:ascii="Arial" w:hAnsi="Arial" w:cs="Arial"/>
          <w:b/>
          <w:sz w:val="20"/>
          <w:szCs w:val="20"/>
        </w:rPr>
        <w:t xml:space="preserve">§ 2612 odst. 1 OZ, </w:t>
      </w:r>
      <w:r w:rsidRPr="00147E98">
        <w:rPr>
          <w:rFonts w:ascii="Arial" w:hAnsi="Arial" w:cs="Arial"/>
          <w:sz w:val="20"/>
          <w:szCs w:val="20"/>
        </w:rPr>
        <w:t xml:space="preserve">pak zhotovitel díla nemá právo na úhradu ceny té části díla, která nebyla provedena v souladu </w:t>
      </w:r>
      <w:r w:rsidR="00F246B0" w:rsidRPr="00147E98">
        <w:rPr>
          <w:rFonts w:ascii="Arial" w:hAnsi="Arial" w:cs="Arial"/>
          <w:sz w:val="20"/>
          <w:szCs w:val="20"/>
        </w:rPr>
        <w:t xml:space="preserve">se </w:t>
      </w:r>
      <w:r w:rsidR="00E06173" w:rsidRPr="00147E98">
        <w:rPr>
          <w:rFonts w:ascii="Arial" w:hAnsi="Arial" w:cs="Arial"/>
          <w:b/>
          <w:sz w:val="20"/>
          <w:szCs w:val="20"/>
        </w:rPr>
        <w:t>ZZVZ</w:t>
      </w:r>
      <w:r w:rsidR="00F246B0" w:rsidRPr="00147E98">
        <w:rPr>
          <w:rFonts w:ascii="Arial" w:hAnsi="Arial" w:cs="Arial"/>
          <w:sz w:val="20"/>
          <w:szCs w:val="20"/>
        </w:rPr>
        <w:t>,</w:t>
      </w:r>
      <w:r w:rsidR="00E06173" w:rsidRPr="00147E98">
        <w:rPr>
          <w:rFonts w:ascii="Arial" w:hAnsi="Arial" w:cs="Arial"/>
          <w:sz w:val="20"/>
          <w:szCs w:val="20"/>
        </w:rPr>
        <w:t xml:space="preserve"> </w:t>
      </w:r>
      <w:r w:rsidRPr="00147E98">
        <w:rPr>
          <w:rFonts w:ascii="Arial" w:hAnsi="Arial" w:cs="Arial"/>
          <w:b/>
          <w:sz w:val="20"/>
          <w:szCs w:val="20"/>
        </w:rPr>
        <w:t>PRK</w:t>
      </w:r>
      <w:r w:rsidRPr="00147E98">
        <w:rPr>
          <w:rFonts w:ascii="Arial" w:hAnsi="Arial" w:cs="Arial"/>
          <w:sz w:val="20"/>
          <w:szCs w:val="20"/>
        </w:rPr>
        <w:t xml:space="preserve"> a </w:t>
      </w:r>
      <w:r w:rsidRPr="00147E98">
        <w:rPr>
          <w:rFonts w:ascii="Arial" w:hAnsi="Arial" w:cs="Arial"/>
          <w:b/>
          <w:sz w:val="20"/>
          <w:szCs w:val="20"/>
        </w:rPr>
        <w:t xml:space="preserve">§ 2614 OZ </w:t>
      </w:r>
      <w:r w:rsidRPr="00147E9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47E98">
        <w:rPr>
          <w:rFonts w:ascii="Arial" w:hAnsi="Arial" w:cs="Arial"/>
          <w:b/>
          <w:sz w:val="20"/>
          <w:szCs w:val="20"/>
        </w:rPr>
        <w:t>dodatečných služeb.</w:t>
      </w:r>
    </w:p>
    <w:p w14:paraId="55234191" w14:textId="0D2A0464" w:rsidR="0002636F" w:rsidRPr="00147E98" w:rsidRDefault="0002636F" w:rsidP="00EF6BC3">
      <w:pPr>
        <w:widowControl w:val="0"/>
        <w:numPr>
          <w:ilvl w:val="0"/>
          <w:numId w:val="7"/>
        </w:numPr>
        <w:spacing w:after="120" w:line="240" w:lineRule="auto"/>
        <w:ind w:left="567" w:hanging="567"/>
        <w:jc w:val="both"/>
        <w:rPr>
          <w:rFonts w:ascii="Arial" w:hAnsi="Arial" w:cs="Arial"/>
          <w:bCs/>
          <w:sz w:val="20"/>
          <w:szCs w:val="20"/>
        </w:rPr>
      </w:pPr>
      <w:r w:rsidRPr="00147E98">
        <w:rPr>
          <w:rFonts w:ascii="Arial" w:hAnsi="Arial" w:cs="Arial"/>
          <w:snapToGrid w:val="0"/>
          <w:sz w:val="20"/>
          <w:szCs w:val="20"/>
        </w:rPr>
        <w:t xml:space="preserve">Veškeré dodatečné služby splňující podmínky stanovené </w:t>
      </w:r>
      <w:r w:rsidR="00E06173" w:rsidRPr="00147E98">
        <w:rPr>
          <w:rFonts w:ascii="Arial" w:hAnsi="Arial" w:cs="Arial"/>
          <w:snapToGrid w:val="0"/>
          <w:sz w:val="20"/>
          <w:szCs w:val="20"/>
        </w:rPr>
        <w:t xml:space="preserve">§  222 ZZVZ a </w:t>
      </w:r>
      <w:r w:rsidRPr="00147E98">
        <w:rPr>
          <w:rFonts w:ascii="Arial" w:hAnsi="Arial" w:cs="Arial"/>
          <w:b/>
          <w:sz w:val="20"/>
          <w:szCs w:val="20"/>
        </w:rPr>
        <w:t xml:space="preserve"> </w:t>
      </w:r>
      <w:r w:rsidRPr="00147E98">
        <w:rPr>
          <w:rFonts w:ascii="Arial" w:hAnsi="Arial" w:cs="Arial"/>
          <w:sz w:val="20"/>
          <w:szCs w:val="20"/>
        </w:rPr>
        <w:t>PRK</w:t>
      </w:r>
      <w:r w:rsidRPr="00147E98">
        <w:rPr>
          <w:rFonts w:ascii="Arial" w:hAnsi="Arial" w:cs="Arial"/>
          <w:b/>
          <w:sz w:val="20"/>
          <w:szCs w:val="20"/>
        </w:rPr>
        <w:t xml:space="preserve">, </w:t>
      </w:r>
      <w:r w:rsidRPr="00147E98">
        <w:rPr>
          <w:rFonts w:ascii="Arial" w:hAnsi="Arial" w:cs="Arial"/>
          <w:snapToGrid w:val="0"/>
          <w:sz w:val="20"/>
          <w:szCs w:val="20"/>
        </w:rPr>
        <w:t>které jsou</w:t>
      </w:r>
      <w:r w:rsidRPr="00147E98">
        <w:rPr>
          <w:rFonts w:ascii="Arial" w:hAnsi="Arial" w:cs="Arial"/>
          <w:b/>
          <w:sz w:val="20"/>
          <w:szCs w:val="20"/>
        </w:rPr>
        <w:t xml:space="preserve"> </w:t>
      </w:r>
      <w:r w:rsidRPr="00147E98">
        <w:rPr>
          <w:rFonts w:ascii="Arial" w:hAnsi="Arial" w:cs="Arial"/>
          <w:snapToGrid w:val="0"/>
          <w:sz w:val="20"/>
          <w:szCs w:val="20"/>
        </w:rPr>
        <w:t>nezbytné pro dokončení díla, musí být písemně dohodnut</w:t>
      </w:r>
      <w:r w:rsidR="00147E98" w:rsidRPr="00147E98">
        <w:rPr>
          <w:rFonts w:ascii="Arial" w:hAnsi="Arial" w:cs="Arial"/>
          <w:snapToGrid w:val="0"/>
          <w:sz w:val="20"/>
          <w:szCs w:val="20"/>
        </w:rPr>
        <w:t>y osobami oprávněnými jednat ve </w:t>
      </w:r>
      <w:r w:rsidRPr="00147E98">
        <w:rPr>
          <w:rFonts w:ascii="Arial" w:hAnsi="Arial" w:cs="Arial"/>
          <w:snapToGrid w:val="0"/>
          <w:sz w:val="20"/>
          <w:szCs w:val="20"/>
        </w:rPr>
        <w:t>věcech smluvních</w:t>
      </w:r>
      <w:r w:rsidRPr="00147E98">
        <w:rPr>
          <w:rFonts w:ascii="Arial" w:hAnsi="Arial" w:cs="Arial"/>
          <w:b/>
          <w:snapToGrid w:val="0"/>
          <w:sz w:val="20"/>
          <w:szCs w:val="20"/>
        </w:rPr>
        <w:t>.</w:t>
      </w:r>
      <w:r w:rsidRPr="00147E98">
        <w:rPr>
          <w:rFonts w:ascii="Arial" w:hAnsi="Arial" w:cs="Arial"/>
          <w:bCs/>
          <w:sz w:val="20"/>
          <w:szCs w:val="20"/>
        </w:rPr>
        <w:t xml:space="preserve"> </w:t>
      </w:r>
    </w:p>
    <w:p w14:paraId="44972860" w14:textId="77777777" w:rsidR="00E06173" w:rsidRPr="00147E98" w:rsidRDefault="0002636F" w:rsidP="00EF6BC3">
      <w:pPr>
        <w:widowControl w:val="0"/>
        <w:numPr>
          <w:ilvl w:val="0"/>
          <w:numId w:val="7"/>
        </w:numPr>
        <w:tabs>
          <w:tab w:val="num" w:pos="576"/>
        </w:tabs>
        <w:spacing w:after="120" w:line="240" w:lineRule="auto"/>
        <w:ind w:left="567" w:hanging="567"/>
        <w:jc w:val="both"/>
        <w:rPr>
          <w:rFonts w:ascii="Arial" w:hAnsi="Arial" w:cs="Arial"/>
          <w:sz w:val="20"/>
          <w:szCs w:val="20"/>
        </w:rPr>
      </w:pPr>
      <w:r w:rsidRPr="00147E9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75F4B666" w14:textId="77777777" w:rsidR="0002636F" w:rsidRPr="00D06B08" w:rsidRDefault="0002636F" w:rsidP="00EF6BC3">
      <w:pPr>
        <w:widowControl w:val="0"/>
        <w:numPr>
          <w:ilvl w:val="1"/>
          <w:numId w:val="0"/>
        </w:numPr>
        <w:tabs>
          <w:tab w:val="num" w:pos="576"/>
        </w:tabs>
        <w:spacing w:before="600"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14:paraId="48066ADA" w14:textId="77777777" w:rsidR="0002636F" w:rsidRPr="00D06B08" w:rsidRDefault="0002636F" w:rsidP="00EF6BC3">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14:paraId="393E1A84" w14:textId="77777777" w:rsidR="0002636F" w:rsidRPr="00147E98" w:rsidRDefault="0002636F" w:rsidP="00EF6BC3">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1E8C1452" w14:textId="77777777" w:rsidR="0002636F" w:rsidRPr="00147E98" w:rsidRDefault="0002636F" w:rsidP="00EF6BC3">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7EF44382" w14:textId="77777777" w:rsidR="0002636F" w:rsidRPr="00147E98" w:rsidRDefault="0002636F" w:rsidP="00EF6BC3">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Zhotovitel je povinen dle </w:t>
      </w:r>
      <w:r w:rsidRPr="00147E98">
        <w:rPr>
          <w:rFonts w:ascii="Arial" w:eastAsia="Times New Roman" w:hAnsi="Arial" w:cs="Arial"/>
          <w:b/>
          <w:sz w:val="20"/>
          <w:szCs w:val="20"/>
          <w:lang w:eastAsia="cs-CZ"/>
        </w:rPr>
        <w:t>§ 2594 OZ</w:t>
      </w:r>
      <w:r w:rsidRPr="00147E9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01ED0817" w14:textId="462D2BF1" w:rsidR="0002636F" w:rsidRPr="00147E98" w:rsidRDefault="0002636F" w:rsidP="00EF6BC3">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Dílo je provedeno, je-li dokončeno a předáno objednateli v rozsahu dle </w:t>
      </w:r>
      <w:r w:rsidR="00E03005">
        <w:rPr>
          <w:rFonts w:ascii="Arial" w:eastAsia="Times New Roman" w:hAnsi="Arial" w:cs="Arial"/>
          <w:b/>
          <w:sz w:val="20"/>
          <w:szCs w:val="20"/>
          <w:lang w:eastAsia="ar-SA"/>
        </w:rPr>
        <w:t>příloh</w:t>
      </w:r>
      <w:r w:rsidRPr="00147E98">
        <w:rPr>
          <w:rFonts w:ascii="Arial" w:eastAsia="Times New Roman" w:hAnsi="Arial" w:cs="Arial"/>
          <w:b/>
          <w:sz w:val="20"/>
          <w:szCs w:val="20"/>
          <w:lang w:eastAsia="ar-SA"/>
        </w:rPr>
        <w:t xml:space="preserve"> </w:t>
      </w:r>
      <w:r w:rsidRPr="00147E98">
        <w:rPr>
          <w:rFonts w:ascii="Arial" w:eastAsia="Times New Roman" w:hAnsi="Arial" w:cs="Arial"/>
          <w:sz w:val="20"/>
          <w:szCs w:val="20"/>
          <w:lang w:eastAsia="ar-SA"/>
        </w:rPr>
        <w:t>této smlouvy</w:t>
      </w:r>
      <w:r w:rsidRPr="00147E98">
        <w:rPr>
          <w:rFonts w:ascii="Arial" w:eastAsia="Times New Roman" w:hAnsi="Arial" w:cs="Arial"/>
          <w:sz w:val="20"/>
          <w:szCs w:val="20"/>
          <w:lang w:eastAsia="cs-CZ"/>
        </w:rPr>
        <w:t xml:space="preserve">. </w:t>
      </w:r>
    </w:p>
    <w:p w14:paraId="7D5C1027" w14:textId="77777777" w:rsidR="0002636F" w:rsidRPr="00147E98" w:rsidRDefault="0002636F" w:rsidP="00EF6BC3">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14:paraId="0EC393BB" w14:textId="77777777" w:rsidR="0002636F" w:rsidRPr="00147E98" w:rsidRDefault="0002636F" w:rsidP="00E03005">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Místem plnění je: </w:t>
      </w:r>
    </w:p>
    <w:p w14:paraId="00071759" w14:textId="77777777" w:rsidR="0002636F" w:rsidRPr="00147E98" w:rsidRDefault="0002636F" w:rsidP="00EF6BC3">
      <w:pPr>
        <w:widowControl w:val="0"/>
        <w:numPr>
          <w:ilvl w:val="0"/>
          <w:numId w:val="13"/>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pro předání dokumentace</w:t>
      </w:r>
    </w:p>
    <w:p w14:paraId="2B175D77" w14:textId="77777777" w:rsidR="0002636F" w:rsidRPr="00147E98" w:rsidRDefault="0002636F" w:rsidP="00EF6BC3">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147E98">
        <w:rPr>
          <w:rFonts w:ascii="Arial" w:eastAsia="Times New Roman" w:hAnsi="Arial" w:cs="Arial"/>
          <w:b/>
          <w:sz w:val="20"/>
          <w:szCs w:val="20"/>
          <w:lang w:eastAsia="cs-CZ"/>
        </w:rPr>
        <w:t xml:space="preserve">Krajská správa a údržba silnic Vysočiny, příspěvková organizace </w:t>
      </w:r>
    </w:p>
    <w:p w14:paraId="3A69778C" w14:textId="77777777" w:rsidR="0002636F" w:rsidRPr="00147E98" w:rsidRDefault="0002636F" w:rsidP="00EF6BC3">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Kosovská 1122/16, Jihlava, PSČ 586 01</w:t>
      </w:r>
    </w:p>
    <w:p w14:paraId="7B1C0AC0" w14:textId="77777777" w:rsidR="0002636F" w:rsidRPr="00147E98" w:rsidRDefault="0002636F" w:rsidP="00EF6BC3">
      <w:pPr>
        <w:widowControl w:val="0"/>
        <w:numPr>
          <w:ilvl w:val="0"/>
          <w:numId w:val="13"/>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lastRenderedPageBreak/>
        <w:t>pro práce spojené s</w:t>
      </w:r>
      <w:r w:rsidR="00BC77FB" w:rsidRPr="00147E98">
        <w:rPr>
          <w:rFonts w:ascii="Arial" w:eastAsia="Times New Roman" w:hAnsi="Arial" w:cs="Arial"/>
          <w:sz w:val="20"/>
          <w:szCs w:val="20"/>
          <w:lang w:eastAsia="cs-CZ"/>
        </w:rPr>
        <w:t> diagnostickým průzkumem vozovek</w:t>
      </w:r>
    </w:p>
    <w:p w14:paraId="7DD5603B" w14:textId="3794F309" w:rsidR="0002636F" w:rsidRPr="00D06B08" w:rsidRDefault="00C93D6D" w:rsidP="00EF6BC3">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Pr>
          <w:rFonts w:ascii="Arial" w:eastAsia="Times New Roman" w:hAnsi="Arial" w:cs="Arial"/>
          <w:b/>
          <w:sz w:val="20"/>
          <w:szCs w:val="20"/>
          <w:lang w:eastAsia="cs-CZ"/>
        </w:rPr>
        <w:t>vozovky</w:t>
      </w:r>
      <w:r w:rsidR="008B163E">
        <w:rPr>
          <w:rFonts w:ascii="Arial" w:eastAsia="Times New Roman" w:hAnsi="Arial" w:cs="Arial"/>
          <w:b/>
          <w:sz w:val="20"/>
          <w:szCs w:val="20"/>
          <w:lang w:eastAsia="cs-CZ"/>
        </w:rPr>
        <w:t xml:space="preserve"> uvedené v přílohách </w:t>
      </w:r>
      <w:r w:rsidR="0002636F" w:rsidRPr="00147E98">
        <w:rPr>
          <w:rFonts w:ascii="Arial" w:eastAsia="Times New Roman" w:hAnsi="Arial" w:cs="Arial"/>
          <w:sz w:val="20"/>
          <w:szCs w:val="20"/>
          <w:lang w:eastAsia="cs-CZ"/>
        </w:rPr>
        <w:t>této smlouvy</w:t>
      </w:r>
    </w:p>
    <w:p w14:paraId="7DD9BAA1" w14:textId="77777777" w:rsidR="0002636F" w:rsidRPr="00810CA5" w:rsidRDefault="0002636F" w:rsidP="00E03005">
      <w:pPr>
        <w:widowControl w:val="0"/>
        <w:numPr>
          <w:ilvl w:val="1"/>
          <w:numId w:val="0"/>
        </w:numPr>
        <w:tabs>
          <w:tab w:val="num" w:pos="576"/>
        </w:tabs>
        <w:spacing w:before="720"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14:paraId="24D9B4CA" w14:textId="77777777" w:rsidR="0002636F" w:rsidRPr="00810CA5" w:rsidRDefault="0002636F" w:rsidP="00EF6BC3">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14:paraId="4EF97E6D" w14:textId="480771F6"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Nárok na zaplacení ceny a právo vystavení faktury vzniká</w:t>
      </w:r>
      <w:r w:rsidR="0056631A" w:rsidRPr="00F23B11">
        <w:rPr>
          <w:rFonts w:ascii="Arial" w:eastAsia="Times New Roman" w:hAnsi="Arial" w:cs="Arial"/>
          <w:snapToGrid w:val="0"/>
          <w:sz w:val="20"/>
          <w:szCs w:val="20"/>
          <w:lang w:eastAsia="cs-CZ"/>
        </w:rPr>
        <w:t xml:space="preserve"> </w:t>
      </w:r>
      <w:r w:rsidR="0056631A" w:rsidRPr="00F23B11">
        <w:rPr>
          <w:rFonts w:ascii="Arial" w:hAnsi="Arial" w:cs="Arial"/>
          <w:sz w:val="20"/>
          <w:szCs w:val="20"/>
          <w:lang w:eastAsia="cs-CZ"/>
        </w:rPr>
        <w:t>předáním kompletně zpracovaného díla</w:t>
      </w:r>
      <w:r w:rsidRPr="00F23B11">
        <w:rPr>
          <w:rFonts w:ascii="Arial" w:hAnsi="Arial" w:cs="Arial"/>
          <w:sz w:val="20"/>
          <w:szCs w:val="20"/>
          <w:lang w:eastAsia="cs-CZ"/>
        </w:rPr>
        <w:t xml:space="preserve"> včetně všech požadovaných</w:t>
      </w:r>
      <w:r w:rsidR="0056631A" w:rsidRPr="00F23B11">
        <w:rPr>
          <w:rFonts w:ascii="Arial" w:hAnsi="Arial" w:cs="Arial"/>
          <w:sz w:val="20"/>
          <w:szCs w:val="20"/>
          <w:lang w:eastAsia="cs-CZ"/>
        </w:rPr>
        <w:t xml:space="preserve"> náležitostí</w:t>
      </w:r>
      <w:r w:rsidRPr="00F23B11">
        <w:rPr>
          <w:rFonts w:ascii="Arial" w:hAnsi="Arial" w:cs="Arial"/>
          <w:sz w:val="20"/>
          <w:szCs w:val="20"/>
          <w:lang w:eastAsia="cs-CZ"/>
        </w:rPr>
        <w:t>, odsouhlasené obj</w:t>
      </w:r>
      <w:r w:rsidR="00147E98" w:rsidRPr="00F23B11">
        <w:rPr>
          <w:rFonts w:ascii="Arial" w:hAnsi="Arial" w:cs="Arial"/>
          <w:sz w:val="20"/>
          <w:szCs w:val="20"/>
          <w:lang w:eastAsia="cs-CZ"/>
        </w:rPr>
        <w:t>ednatelem bez výhrad ve formě a </w:t>
      </w:r>
      <w:r w:rsidRPr="00F23B11">
        <w:rPr>
          <w:rFonts w:ascii="Arial" w:hAnsi="Arial" w:cs="Arial"/>
          <w:sz w:val="20"/>
          <w:szCs w:val="20"/>
          <w:lang w:eastAsia="cs-CZ"/>
        </w:rPr>
        <w:t>v</w:t>
      </w:r>
      <w:r w:rsidR="0056631A" w:rsidRPr="00F23B11">
        <w:rPr>
          <w:rFonts w:ascii="Arial" w:hAnsi="Arial" w:cs="Arial"/>
          <w:sz w:val="20"/>
          <w:szCs w:val="20"/>
          <w:lang w:eastAsia="cs-CZ"/>
        </w:rPr>
        <w:t> počtu sjednaném v této smlouvě. S</w:t>
      </w:r>
      <w:r w:rsidRPr="00F23B11">
        <w:rPr>
          <w:rFonts w:ascii="Arial" w:hAnsi="Arial" w:cs="Arial"/>
          <w:sz w:val="20"/>
          <w:szCs w:val="20"/>
          <w:lang w:eastAsia="cs-CZ"/>
        </w:rPr>
        <w:t>trany se dohodly, že objednatel zaplatí cenu</w:t>
      </w:r>
      <w:r w:rsidR="0056631A" w:rsidRPr="00F23B11">
        <w:rPr>
          <w:rFonts w:ascii="Arial" w:hAnsi="Arial" w:cs="Arial"/>
          <w:sz w:val="20"/>
          <w:szCs w:val="20"/>
          <w:lang w:eastAsia="cs-CZ"/>
        </w:rPr>
        <w:t xml:space="preserve"> díla</w:t>
      </w:r>
      <w:r w:rsidR="00147E98" w:rsidRPr="00F23B11">
        <w:rPr>
          <w:rFonts w:ascii="Arial" w:hAnsi="Arial" w:cs="Arial"/>
          <w:sz w:val="20"/>
          <w:szCs w:val="20"/>
          <w:lang w:eastAsia="cs-CZ"/>
        </w:rPr>
        <w:t xml:space="preserve"> na </w:t>
      </w:r>
      <w:r w:rsidRPr="00F23B11">
        <w:rPr>
          <w:rFonts w:ascii="Arial" w:hAnsi="Arial" w:cs="Arial"/>
          <w:sz w:val="20"/>
          <w:szCs w:val="20"/>
          <w:lang w:eastAsia="cs-CZ"/>
        </w:rPr>
        <w:t>základě daňového dokladu vystaveného zhotovitelem ve lhůtě splatnosti 30 dnů od doručení</w:t>
      </w:r>
      <w:r w:rsidR="00D56DC9" w:rsidRPr="00F23B11">
        <w:rPr>
          <w:rFonts w:ascii="Arial" w:hAnsi="Arial" w:cs="Arial"/>
          <w:sz w:val="20"/>
          <w:szCs w:val="20"/>
          <w:lang w:eastAsia="cs-CZ"/>
        </w:rPr>
        <w:t xml:space="preserve">, </w:t>
      </w:r>
      <w:r w:rsidR="009F7E25" w:rsidRPr="00F23B11">
        <w:rPr>
          <w:rFonts w:ascii="Arial" w:hAnsi="Arial" w:cs="Arial"/>
          <w:sz w:val="20"/>
          <w:szCs w:val="20"/>
          <w:lang w:eastAsia="cs-CZ"/>
        </w:rPr>
        <w:t xml:space="preserve">a to </w:t>
      </w:r>
      <w:r w:rsidR="009F7E25" w:rsidRPr="00C93D6D">
        <w:rPr>
          <w:rFonts w:ascii="Arial" w:hAnsi="Arial" w:cs="Arial"/>
          <w:b/>
          <w:sz w:val="20"/>
          <w:szCs w:val="20"/>
          <w:lang w:eastAsia="cs-CZ"/>
        </w:rPr>
        <w:t>za každ</w:t>
      </w:r>
      <w:r w:rsidR="00344624" w:rsidRPr="00C93D6D">
        <w:rPr>
          <w:rFonts w:ascii="Arial" w:hAnsi="Arial" w:cs="Arial"/>
          <w:b/>
          <w:sz w:val="20"/>
          <w:szCs w:val="20"/>
          <w:lang w:eastAsia="cs-CZ"/>
        </w:rPr>
        <w:t>ou</w:t>
      </w:r>
      <w:r w:rsidR="009F7E25" w:rsidRPr="00C93D6D">
        <w:rPr>
          <w:rFonts w:ascii="Arial" w:hAnsi="Arial" w:cs="Arial"/>
          <w:b/>
          <w:sz w:val="20"/>
          <w:szCs w:val="20"/>
          <w:lang w:eastAsia="cs-CZ"/>
        </w:rPr>
        <w:t xml:space="preserve"> </w:t>
      </w:r>
      <w:r w:rsidR="00344624" w:rsidRPr="00C93D6D">
        <w:rPr>
          <w:rFonts w:ascii="Arial" w:hAnsi="Arial" w:cs="Arial"/>
          <w:b/>
          <w:sz w:val="20"/>
          <w:szCs w:val="20"/>
          <w:lang w:eastAsia="cs-CZ"/>
        </w:rPr>
        <w:t xml:space="preserve">část </w:t>
      </w:r>
      <w:r w:rsidR="009F7E25" w:rsidRPr="00C93D6D">
        <w:rPr>
          <w:rFonts w:ascii="Arial" w:hAnsi="Arial" w:cs="Arial"/>
          <w:b/>
          <w:sz w:val="20"/>
          <w:szCs w:val="20"/>
          <w:lang w:eastAsia="cs-CZ"/>
        </w:rPr>
        <w:t>samostatně</w:t>
      </w:r>
      <w:r w:rsidR="009958E7" w:rsidRPr="00F23B11">
        <w:rPr>
          <w:rFonts w:ascii="Arial" w:hAnsi="Arial" w:cs="Arial"/>
          <w:sz w:val="20"/>
          <w:szCs w:val="20"/>
          <w:lang w:eastAsia="cs-CZ"/>
        </w:rPr>
        <w:t xml:space="preserve"> dle odst. 4.1.1</w:t>
      </w:r>
      <w:r w:rsidR="009D5A4C" w:rsidRPr="00F23B11">
        <w:rPr>
          <w:rFonts w:ascii="Arial" w:hAnsi="Arial" w:cs="Arial"/>
          <w:sz w:val="20"/>
          <w:szCs w:val="20"/>
          <w:lang w:eastAsia="cs-CZ"/>
        </w:rPr>
        <w:t>.</w:t>
      </w:r>
      <w:r w:rsidR="009958E7" w:rsidRPr="00F23B11">
        <w:rPr>
          <w:rFonts w:ascii="Arial" w:hAnsi="Arial" w:cs="Arial"/>
          <w:sz w:val="20"/>
          <w:szCs w:val="20"/>
          <w:lang w:eastAsia="cs-CZ"/>
        </w:rPr>
        <w:t>, 4.1.2</w:t>
      </w:r>
      <w:r w:rsidR="00344624" w:rsidRPr="00F23B11">
        <w:rPr>
          <w:rFonts w:ascii="Arial" w:hAnsi="Arial" w:cs="Arial"/>
          <w:sz w:val="20"/>
          <w:szCs w:val="20"/>
          <w:lang w:eastAsia="cs-CZ"/>
        </w:rPr>
        <w:t>.,</w:t>
      </w:r>
      <w:r w:rsidR="009958E7" w:rsidRPr="00F23B11">
        <w:rPr>
          <w:rFonts w:ascii="Arial" w:hAnsi="Arial" w:cs="Arial"/>
          <w:sz w:val="20"/>
          <w:szCs w:val="20"/>
          <w:lang w:eastAsia="cs-CZ"/>
        </w:rPr>
        <w:t xml:space="preserve"> 4.1.3</w:t>
      </w:r>
      <w:r w:rsidR="009D5A4C" w:rsidRPr="00F23B11">
        <w:rPr>
          <w:rFonts w:ascii="Arial" w:hAnsi="Arial" w:cs="Arial"/>
          <w:sz w:val="20"/>
          <w:szCs w:val="20"/>
          <w:lang w:eastAsia="cs-CZ"/>
        </w:rPr>
        <w:t>.</w:t>
      </w:r>
      <w:r w:rsidR="00344624" w:rsidRPr="00F23B11">
        <w:rPr>
          <w:rFonts w:ascii="Arial" w:hAnsi="Arial" w:cs="Arial"/>
          <w:sz w:val="20"/>
          <w:szCs w:val="20"/>
          <w:lang w:eastAsia="cs-CZ"/>
        </w:rPr>
        <w:t xml:space="preserve"> a 4.1.4..</w:t>
      </w:r>
    </w:p>
    <w:p w14:paraId="5473FBA8" w14:textId="466733A1"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Faktura musí v souladu se</w:t>
      </w:r>
      <w:r w:rsidRPr="00F23B11">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F23B11">
        <w:rPr>
          <w:rFonts w:ascii="Arial" w:eastAsia="Times New Roman" w:hAnsi="Arial" w:cs="Arial"/>
          <w:snapToGrid w:val="0"/>
          <w:sz w:val="20"/>
          <w:szCs w:val="20"/>
          <w:lang w:eastAsia="cs-CZ"/>
        </w:rPr>
        <w:t>, obsahovat označení faktura a její čís</w:t>
      </w:r>
      <w:r w:rsidR="00F23B11" w:rsidRPr="00F23B11">
        <w:rPr>
          <w:rFonts w:ascii="Arial" w:eastAsia="Times New Roman" w:hAnsi="Arial" w:cs="Arial"/>
          <w:snapToGrid w:val="0"/>
          <w:sz w:val="20"/>
          <w:szCs w:val="20"/>
          <w:lang w:eastAsia="cs-CZ"/>
        </w:rPr>
        <w:t>lo, název a sídlo zhotovitele a </w:t>
      </w:r>
      <w:r w:rsidRPr="00F23B11">
        <w:rPr>
          <w:rFonts w:ascii="Arial" w:eastAsia="Times New Roman" w:hAnsi="Arial" w:cs="Arial"/>
          <w:snapToGrid w:val="0"/>
          <w:sz w:val="20"/>
          <w:szCs w:val="20"/>
          <w:lang w:eastAsia="cs-CZ"/>
        </w:rPr>
        <w:t>objednatele s jejich dalšími identifikačními údaji, označení smlouvy a částku k fakturaci a další údaje povinné podle uvedených právních předpisů.</w:t>
      </w:r>
    </w:p>
    <w:p w14:paraId="008A30A1" w14:textId="77777777"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507846BC" w14:textId="77777777"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hAnsi="Arial" w:cs="Arial"/>
          <w:snapToGrid w:val="0"/>
          <w:sz w:val="20"/>
          <w:szCs w:val="20"/>
          <w:lang w:eastAsia="cs-CZ"/>
        </w:rPr>
        <w:t xml:space="preserve">Objednatel přijímá i elektronické faktury, a to ve </w:t>
      </w:r>
      <w:r w:rsidR="00E06173" w:rsidRPr="00F23B11">
        <w:rPr>
          <w:rFonts w:ascii="Arial" w:hAnsi="Arial" w:cs="Arial"/>
          <w:snapToGrid w:val="0"/>
          <w:sz w:val="20"/>
          <w:szCs w:val="20"/>
          <w:lang w:eastAsia="cs-CZ"/>
        </w:rPr>
        <w:t xml:space="preserve">formátu </w:t>
      </w:r>
      <w:r w:rsidRPr="00F23B11">
        <w:rPr>
          <w:rFonts w:ascii="Arial" w:hAnsi="Arial" w:cs="Arial"/>
          <w:snapToGrid w:val="0"/>
          <w:sz w:val="20"/>
          <w:szCs w:val="20"/>
          <w:lang w:eastAsia="cs-CZ"/>
        </w:rPr>
        <w:t xml:space="preserve">PDF. V takovém případě je zhotovitel povinen elektronickou fakturu zaslat objednateli na email </w:t>
      </w:r>
      <w:hyperlink r:id="rId8" w:history="1">
        <w:r w:rsidRPr="00F23B11">
          <w:rPr>
            <w:rFonts w:ascii="Arial" w:hAnsi="Arial" w:cs="Arial"/>
            <w:sz w:val="20"/>
            <w:szCs w:val="20"/>
            <w:lang w:eastAsia="cs-CZ"/>
          </w:rPr>
          <w:t>ksusv@ksusv.cz</w:t>
        </w:r>
      </w:hyperlink>
      <w:r w:rsidRPr="00F23B11">
        <w:rPr>
          <w:rFonts w:ascii="Arial" w:hAnsi="Arial" w:cs="Arial"/>
          <w:sz w:val="20"/>
          <w:szCs w:val="20"/>
          <w:lang w:eastAsia="cs-CZ"/>
        </w:rPr>
        <w:t>.</w:t>
      </w:r>
      <w:r w:rsidRPr="00F23B11">
        <w:rPr>
          <w:rFonts w:ascii="Arial" w:hAnsi="Arial" w:cs="Arial"/>
          <w:snapToGrid w:val="0"/>
          <w:sz w:val="20"/>
          <w:szCs w:val="20"/>
          <w:lang w:eastAsia="cs-CZ"/>
        </w:rPr>
        <w:t xml:space="preserve"> </w:t>
      </w:r>
    </w:p>
    <w:p w14:paraId="313E879F" w14:textId="77777777"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 xml:space="preserve">Objednatel nebude zhotoviteli poskytovat zálohy. </w:t>
      </w:r>
    </w:p>
    <w:p w14:paraId="46E59E3A" w14:textId="77777777"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14:paraId="71F3EB23" w14:textId="77777777"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F23B11">
        <w:rPr>
          <w:rFonts w:ascii="Arial" w:eastAsia="Times New Roman" w:hAnsi="Arial" w:cs="Arial"/>
          <w:b/>
          <w:snapToGrid w:val="0"/>
          <w:sz w:val="20"/>
          <w:szCs w:val="20"/>
          <w:lang w:eastAsia="cs-CZ"/>
        </w:rPr>
        <w:t>§ 98 zákona o DPH</w:t>
      </w:r>
      <w:r w:rsidRPr="00F23B11">
        <w:rPr>
          <w:rFonts w:ascii="Arial" w:eastAsia="Times New Roman" w:hAnsi="Arial" w:cs="Arial"/>
          <w:snapToGrid w:val="0"/>
          <w:sz w:val="20"/>
          <w:szCs w:val="20"/>
          <w:lang w:eastAsia="cs-CZ"/>
        </w:rPr>
        <w:t xml:space="preserve">. </w:t>
      </w:r>
    </w:p>
    <w:p w14:paraId="35909647" w14:textId="6D045B4E" w:rsidR="0002636F" w:rsidRPr="00F23B11" w:rsidRDefault="0002636F" w:rsidP="00EF6BC3">
      <w:pPr>
        <w:widowControl w:val="0"/>
        <w:numPr>
          <w:ilvl w:val="0"/>
          <w:numId w:val="8"/>
        </w:numPr>
        <w:tabs>
          <w:tab w:val="num" w:pos="576"/>
        </w:tab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F23B11">
        <w:rPr>
          <w:rFonts w:ascii="Arial" w:eastAsia="Times New Roman" w:hAnsi="Arial" w:cs="Arial"/>
          <w:b/>
          <w:snapToGrid w:val="0"/>
          <w:sz w:val="20"/>
          <w:szCs w:val="20"/>
          <w:lang w:eastAsia="cs-CZ"/>
        </w:rPr>
        <w:t>§ 106a zákona o DPH</w:t>
      </w:r>
      <w:r w:rsidRPr="00F23B11">
        <w:rPr>
          <w:rFonts w:ascii="Arial" w:eastAsia="Times New Roman" w:hAnsi="Arial" w:cs="Arial"/>
          <w:snapToGrid w:val="0"/>
          <w:sz w:val="20"/>
          <w:szCs w:val="20"/>
          <w:lang w:eastAsia="cs-CZ"/>
        </w:rPr>
        <w:t>, smluvní strany se dohod</w:t>
      </w:r>
      <w:r w:rsidR="00F23B11" w:rsidRPr="00F23B11">
        <w:rPr>
          <w:rFonts w:ascii="Arial" w:eastAsia="Times New Roman" w:hAnsi="Arial" w:cs="Arial"/>
          <w:snapToGrid w:val="0"/>
          <w:sz w:val="20"/>
          <w:szCs w:val="20"/>
          <w:lang w:eastAsia="cs-CZ"/>
        </w:rPr>
        <w:t>ly, že objednatel uhradí DPH za </w:t>
      </w:r>
      <w:r w:rsidRPr="00F23B11">
        <w:rPr>
          <w:rFonts w:ascii="Arial" w:eastAsia="Times New Roman" w:hAnsi="Arial" w:cs="Arial"/>
          <w:snapToGrid w:val="0"/>
          <w:sz w:val="20"/>
          <w:szCs w:val="20"/>
          <w:lang w:eastAsia="cs-CZ"/>
        </w:rPr>
        <w:t>zdanitelné plnění přímo příslušnému správci daně. Objednatelem takto provedená úhrada je považována z uhrazení příslušné části smluvní ceny rovnající se výši DPH fakturované zhotovitelem.</w:t>
      </w:r>
    </w:p>
    <w:p w14:paraId="06E1DF50" w14:textId="77777777" w:rsidR="0002636F" w:rsidRPr="00810CA5" w:rsidRDefault="0002636F" w:rsidP="009E53E5">
      <w:pPr>
        <w:widowControl w:val="0"/>
        <w:numPr>
          <w:ilvl w:val="1"/>
          <w:numId w:val="0"/>
        </w:numPr>
        <w:tabs>
          <w:tab w:val="num" w:pos="576"/>
        </w:tabs>
        <w:spacing w:before="720"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14:paraId="2240B869" w14:textId="77777777" w:rsidR="0002636F" w:rsidRPr="00F23B11" w:rsidRDefault="0002636F" w:rsidP="00EF6BC3">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F23B11">
        <w:rPr>
          <w:rFonts w:ascii="Arial" w:hAnsi="Arial" w:cs="Arial"/>
          <w:b/>
          <w:bCs/>
          <w:iCs/>
          <w:sz w:val="20"/>
          <w:szCs w:val="20"/>
          <w:lang w:eastAsia="ar-SA"/>
        </w:rPr>
        <w:t>Smluvní pokuty</w:t>
      </w:r>
    </w:p>
    <w:p w14:paraId="27EF5E66" w14:textId="26D57869" w:rsidR="0002636F" w:rsidRPr="00F23B11" w:rsidRDefault="0002636F" w:rsidP="00EF6BC3">
      <w:pPr>
        <w:widowControl w:val="0"/>
        <w:numPr>
          <w:ilvl w:val="0"/>
          <w:numId w:val="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F23B11">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F23B11">
        <w:rPr>
          <w:rFonts w:ascii="Arial" w:eastAsia="Times New Roman" w:hAnsi="Arial" w:cs="Arial"/>
          <w:b/>
          <w:snapToGrid w:val="0"/>
          <w:sz w:val="20"/>
          <w:szCs w:val="20"/>
          <w:lang w:eastAsia="ar-SA"/>
        </w:rPr>
        <w:t>§ 2048 a násl. OZ</w:t>
      </w:r>
      <w:r w:rsidRPr="00F23B11">
        <w:rPr>
          <w:rFonts w:ascii="Arial" w:eastAsia="Times New Roman" w:hAnsi="Arial" w:cs="Arial"/>
          <w:snapToGrid w:val="0"/>
          <w:sz w:val="20"/>
          <w:szCs w:val="20"/>
          <w:lang w:eastAsia="ar-SA"/>
        </w:rPr>
        <w:t xml:space="preserve"> tyto níže uvedené smluvní pok</w:t>
      </w:r>
      <w:r w:rsidR="00F23B11" w:rsidRPr="00F23B11">
        <w:rPr>
          <w:rFonts w:ascii="Arial" w:eastAsia="Times New Roman" w:hAnsi="Arial" w:cs="Arial"/>
          <w:snapToGrid w:val="0"/>
          <w:sz w:val="20"/>
          <w:szCs w:val="20"/>
          <w:lang w:eastAsia="ar-SA"/>
        </w:rPr>
        <w:t>uty, jejichž sjednáním není dle </w:t>
      </w:r>
      <w:r w:rsidRPr="00F23B11">
        <w:rPr>
          <w:rFonts w:ascii="Arial" w:eastAsia="Times New Roman" w:hAnsi="Arial" w:cs="Arial"/>
          <w:b/>
          <w:snapToGrid w:val="0"/>
          <w:sz w:val="20"/>
          <w:szCs w:val="20"/>
          <w:lang w:eastAsia="ar-SA"/>
        </w:rPr>
        <w:t>§ 2050 OZ</w:t>
      </w:r>
      <w:r w:rsidRPr="00F23B11">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2505491F" w14:textId="05F6C6C3" w:rsidR="008A3BA7" w:rsidRPr="00F23B11" w:rsidRDefault="008A3BA7" w:rsidP="00EF6BC3">
      <w:pPr>
        <w:widowControl w:val="0"/>
        <w:numPr>
          <w:ilvl w:val="0"/>
          <w:numId w:val="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F23B11">
        <w:rPr>
          <w:rFonts w:ascii="Arial" w:eastAsia="Times New Roman" w:hAnsi="Arial" w:cs="Arial"/>
          <w:sz w:val="20"/>
          <w:szCs w:val="20"/>
          <w:lang w:eastAsia="ar-SA"/>
        </w:rPr>
        <w:t xml:space="preserve">Zhotovitel je povinen zaplatit objednateli smluvní pokutu za prodlení s termínem odevzdání </w:t>
      </w:r>
      <w:r w:rsidR="00344624" w:rsidRPr="00F23B11">
        <w:rPr>
          <w:rFonts w:ascii="Arial" w:eastAsia="Times New Roman" w:hAnsi="Arial" w:cs="Arial"/>
          <w:sz w:val="20"/>
          <w:szCs w:val="20"/>
          <w:lang w:eastAsia="ar-SA"/>
        </w:rPr>
        <w:t xml:space="preserve">kompletně zpracovaného díla </w:t>
      </w:r>
      <w:r w:rsidRPr="00F23B11">
        <w:rPr>
          <w:rFonts w:ascii="Arial" w:hAnsi="Arial" w:cs="Arial"/>
          <w:sz w:val="20"/>
          <w:szCs w:val="20"/>
          <w:lang w:eastAsia="cs-CZ"/>
        </w:rPr>
        <w:t xml:space="preserve">včetně všech požadovaných </w:t>
      </w:r>
      <w:r w:rsidR="00344624" w:rsidRPr="00F23B11">
        <w:rPr>
          <w:rFonts w:ascii="Arial" w:hAnsi="Arial" w:cs="Arial"/>
          <w:sz w:val="20"/>
          <w:szCs w:val="20"/>
          <w:lang w:eastAsia="cs-CZ"/>
        </w:rPr>
        <w:t>náležitostí</w:t>
      </w:r>
      <w:r w:rsidRPr="00F23B11">
        <w:rPr>
          <w:rFonts w:ascii="Arial" w:hAnsi="Arial" w:cs="Arial"/>
          <w:sz w:val="20"/>
          <w:szCs w:val="20"/>
          <w:lang w:eastAsia="cs-CZ"/>
        </w:rPr>
        <w:t>, odsouhlasené objednatelem bez výhrad ve formě a v počtu sjednaném v této smlouvě</w:t>
      </w:r>
      <w:r w:rsidRPr="00F23B11">
        <w:rPr>
          <w:rFonts w:ascii="Arial" w:hAnsi="Arial" w:cs="Arial"/>
          <w:bCs/>
          <w:sz w:val="20"/>
          <w:szCs w:val="20"/>
        </w:rPr>
        <w:t xml:space="preserve"> </w:t>
      </w:r>
      <w:r w:rsidRPr="00F23B11">
        <w:rPr>
          <w:rFonts w:ascii="Arial" w:eastAsia="Times New Roman" w:hAnsi="Arial" w:cs="Arial"/>
          <w:b/>
          <w:sz w:val="20"/>
          <w:szCs w:val="20"/>
          <w:lang w:eastAsia="ar-SA"/>
        </w:rPr>
        <w:t xml:space="preserve">v případě prodlení </w:t>
      </w:r>
      <w:r w:rsidR="00F23B11" w:rsidRPr="00F23B11">
        <w:rPr>
          <w:rFonts w:ascii="Arial" w:eastAsia="Times New Roman" w:hAnsi="Arial" w:cs="Arial"/>
          <w:sz w:val="20"/>
          <w:szCs w:val="20"/>
          <w:lang w:eastAsia="ar-SA"/>
        </w:rPr>
        <w:t>ve </w:t>
      </w:r>
      <w:r w:rsidRPr="00F23B11">
        <w:rPr>
          <w:rFonts w:ascii="Arial" w:eastAsia="Times New Roman" w:hAnsi="Arial" w:cs="Arial"/>
          <w:sz w:val="20"/>
          <w:szCs w:val="20"/>
          <w:lang w:eastAsia="ar-SA"/>
        </w:rPr>
        <w:t xml:space="preserve">výši </w:t>
      </w:r>
      <w:r w:rsidRPr="00F23B11">
        <w:rPr>
          <w:rFonts w:ascii="Arial" w:eastAsia="Times New Roman" w:hAnsi="Arial" w:cs="Arial"/>
          <w:b/>
          <w:sz w:val="20"/>
          <w:szCs w:val="20"/>
          <w:lang w:eastAsia="ar-SA"/>
        </w:rPr>
        <w:t>0,2</w:t>
      </w:r>
      <w:r w:rsidRPr="00F23B11">
        <w:rPr>
          <w:rFonts w:ascii="Arial" w:eastAsia="Times New Roman" w:hAnsi="Arial" w:cs="Arial"/>
          <w:b/>
          <w:snapToGrid w:val="0"/>
          <w:sz w:val="20"/>
          <w:szCs w:val="20"/>
          <w:lang w:eastAsia="ar-SA"/>
        </w:rPr>
        <w:t xml:space="preserve"> %</w:t>
      </w:r>
      <w:r w:rsidRPr="00F23B11">
        <w:rPr>
          <w:rFonts w:ascii="Arial" w:eastAsia="Times New Roman" w:hAnsi="Arial" w:cs="Arial"/>
          <w:snapToGrid w:val="0"/>
          <w:sz w:val="20"/>
          <w:szCs w:val="20"/>
          <w:lang w:eastAsia="ar-SA"/>
        </w:rPr>
        <w:t xml:space="preserve"> z ceny </w:t>
      </w:r>
      <w:proofErr w:type="spellStart"/>
      <w:r w:rsidR="00344624" w:rsidRPr="00F23B11">
        <w:rPr>
          <w:rFonts w:ascii="Arial" w:eastAsia="Times New Roman" w:hAnsi="Arial" w:cs="Arial"/>
          <w:snapToGrid w:val="0"/>
          <w:sz w:val="20"/>
          <w:szCs w:val="20"/>
          <w:lang w:eastAsia="ar-SA"/>
        </w:rPr>
        <w:t>cíla</w:t>
      </w:r>
      <w:proofErr w:type="spellEnd"/>
      <w:r w:rsidRPr="00F23B11">
        <w:rPr>
          <w:rFonts w:ascii="Arial" w:eastAsia="Times New Roman" w:hAnsi="Arial" w:cs="Arial"/>
          <w:snapToGrid w:val="0"/>
          <w:sz w:val="20"/>
          <w:szCs w:val="20"/>
          <w:lang w:eastAsia="ar-SA"/>
        </w:rPr>
        <w:t xml:space="preserve"> včetně DPH uvedené v</w:t>
      </w:r>
      <w:r w:rsidR="00344624" w:rsidRPr="00F23B11">
        <w:rPr>
          <w:rFonts w:ascii="Arial" w:eastAsia="Times New Roman" w:hAnsi="Arial" w:cs="Arial"/>
          <w:snapToGrid w:val="0"/>
          <w:sz w:val="20"/>
          <w:szCs w:val="20"/>
          <w:lang w:eastAsia="ar-SA"/>
        </w:rPr>
        <w:t> čl. 4</w:t>
      </w:r>
      <w:r w:rsidR="00344624" w:rsidRPr="00F23B11">
        <w:rPr>
          <w:rFonts w:ascii="Arial" w:eastAsia="Times New Roman" w:hAnsi="Arial" w:cs="Arial"/>
          <w:b/>
          <w:snapToGrid w:val="0"/>
          <w:sz w:val="20"/>
          <w:szCs w:val="20"/>
          <w:lang w:eastAsia="ar-SA"/>
        </w:rPr>
        <w:t xml:space="preserve"> </w:t>
      </w:r>
      <w:proofErr w:type="gramStart"/>
      <w:r w:rsidRPr="00F23B11">
        <w:rPr>
          <w:rFonts w:ascii="Arial" w:eastAsia="Times New Roman" w:hAnsi="Arial" w:cs="Arial"/>
          <w:snapToGrid w:val="0"/>
          <w:sz w:val="20"/>
          <w:szCs w:val="20"/>
          <w:lang w:eastAsia="ar-SA"/>
        </w:rPr>
        <w:t>této</w:t>
      </w:r>
      <w:proofErr w:type="gramEnd"/>
      <w:r w:rsidRPr="00F23B11">
        <w:rPr>
          <w:rFonts w:ascii="Arial" w:eastAsia="Times New Roman" w:hAnsi="Arial" w:cs="Arial"/>
          <w:snapToGrid w:val="0"/>
          <w:sz w:val="20"/>
          <w:szCs w:val="20"/>
          <w:lang w:eastAsia="ar-SA"/>
        </w:rPr>
        <w:t xml:space="preserve"> smlouvy, a to za každý započatý den prodlení.</w:t>
      </w:r>
    </w:p>
    <w:p w14:paraId="56D2EA79" w14:textId="77777777" w:rsidR="00D73CEB" w:rsidRPr="00F23B11" w:rsidRDefault="00D73CEB" w:rsidP="00E03005">
      <w:pPr>
        <w:pStyle w:val="Odstavecseseznamem"/>
        <w:numPr>
          <w:ilvl w:val="0"/>
          <w:numId w:val="6"/>
        </w:numPr>
        <w:tabs>
          <w:tab w:val="clear" w:pos="0"/>
        </w:tabs>
        <w:spacing w:after="120"/>
        <w:ind w:left="567" w:hanging="567"/>
        <w:rPr>
          <w:rFonts w:ascii="Arial" w:hAnsi="Arial" w:cs="Arial"/>
          <w:snapToGrid w:val="0"/>
          <w:sz w:val="20"/>
          <w:szCs w:val="20"/>
        </w:rPr>
      </w:pPr>
      <w:r w:rsidRPr="00F23B11">
        <w:rPr>
          <w:rFonts w:ascii="Arial" w:hAnsi="Arial" w:cs="Arial"/>
          <w:snapToGrid w:val="0"/>
          <w:sz w:val="20"/>
          <w:szCs w:val="20"/>
        </w:rPr>
        <w:lastRenderedPageBreak/>
        <w:t xml:space="preserve">Zhotovitel je povinen zaplatit objednateli smluvní pokutu za prodlení s termínem odstranění vad ve výši 0,2 % z ceny díla včetně DPH uvedené v čl. 4 </w:t>
      </w:r>
      <w:proofErr w:type="gramStart"/>
      <w:r w:rsidRPr="00F23B11">
        <w:rPr>
          <w:rFonts w:ascii="Arial" w:hAnsi="Arial" w:cs="Arial"/>
          <w:snapToGrid w:val="0"/>
          <w:sz w:val="20"/>
          <w:szCs w:val="20"/>
        </w:rPr>
        <w:t>této</w:t>
      </w:r>
      <w:proofErr w:type="gramEnd"/>
      <w:r w:rsidRPr="00F23B11">
        <w:rPr>
          <w:rFonts w:ascii="Arial" w:hAnsi="Arial" w:cs="Arial"/>
          <w:snapToGrid w:val="0"/>
          <w:sz w:val="20"/>
          <w:szCs w:val="20"/>
        </w:rPr>
        <w:t xml:space="preserve"> smlouvy, a to za každý započatý den prodlení.</w:t>
      </w:r>
    </w:p>
    <w:p w14:paraId="747A1758" w14:textId="77777777" w:rsidR="0002636F" w:rsidRPr="00F23B11" w:rsidRDefault="0002636F" w:rsidP="00E03005">
      <w:pPr>
        <w:widowControl w:val="0"/>
        <w:numPr>
          <w:ilvl w:val="0"/>
          <w:numId w:val="6"/>
        </w:numPr>
        <w:spacing w:after="120" w:line="240" w:lineRule="auto"/>
        <w:ind w:left="539" w:hanging="539"/>
        <w:jc w:val="both"/>
        <w:rPr>
          <w:rFonts w:ascii="Arial" w:eastAsia="Times New Roman" w:hAnsi="Arial" w:cs="Arial"/>
          <w:sz w:val="20"/>
          <w:szCs w:val="20"/>
          <w:lang w:eastAsia="ar-SA"/>
        </w:rPr>
      </w:pPr>
      <w:r w:rsidRPr="00F23B11">
        <w:rPr>
          <w:rFonts w:ascii="Arial" w:eastAsia="Times New Roman" w:hAnsi="Arial" w:cs="Arial"/>
          <w:sz w:val="20"/>
          <w:szCs w:val="20"/>
          <w:lang w:eastAsia="ar-SA"/>
        </w:rPr>
        <w:t>Objednatel je povinen zaplatit zhotoviteli úrok z prodlení v zákon</w:t>
      </w:r>
      <w:r w:rsidR="00D73CEB" w:rsidRPr="00F23B11">
        <w:rPr>
          <w:rFonts w:ascii="Arial" w:eastAsia="Times New Roman" w:hAnsi="Arial" w:cs="Arial"/>
          <w:sz w:val="20"/>
          <w:szCs w:val="20"/>
          <w:lang w:eastAsia="ar-SA"/>
        </w:rPr>
        <w:t>né výši z fakturované částky za </w:t>
      </w:r>
      <w:r w:rsidRPr="00F23B11">
        <w:rPr>
          <w:rFonts w:ascii="Arial" w:eastAsia="Times New Roman" w:hAnsi="Arial" w:cs="Arial"/>
          <w:sz w:val="20"/>
          <w:szCs w:val="20"/>
          <w:lang w:eastAsia="ar-SA"/>
        </w:rPr>
        <w:t xml:space="preserve">každý započatý den prodlení se zaplacením faktury. </w:t>
      </w:r>
    </w:p>
    <w:p w14:paraId="0ADE80AF" w14:textId="77777777" w:rsidR="0002636F" w:rsidRPr="00F23B11" w:rsidRDefault="0002636F" w:rsidP="00E03005">
      <w:pPr>
        <w:widowControl w:val="0"/>
        <w:numPr>
          <w:ilvl w:val="0"/>
          <w:numId w:val="6"/>
        </w:numPr>
        <w:tabs>
          <w:tab w:val="clear" w:pos="0"/>
        </w:tabs>
        <w:spacing w:after="120" w:line="240" w:lineRule="auto"/>
        <w:ind w:left="539" w:hanging="539"/>
        <w:jc w:val="both"/>
        <w:rPr>
          <w:rFonts w:ascii="Arial" w:eastAsia="Times New Roman" w:hAnsi="Arial" w:cs="Arial"/>
          <w:sz w:val="20"/>
          <w:szCs w:val="20"/>
          <w:lang w:eastAsia="ar-SA"/>
        </w:rPr>
      </w:pPr>
      <w:r w:rsidRPr="00F23B11">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14:paraId="14FB7AD7" w14:textId="77777777" w:rsidR="0002636F" w:rsidRPr="00F23B11" w:rsidRDefault="0002636F" w:rsidP="00E03005">
      <w:pPr>
        <w:widowControl w:val="0"/>
        <w:numPr>
          <w:ilvl w:val="0"/>
          <w:numId w:val="6"/>
        </w:numPr>
        <w:tabs>
          <w:tab w:val="clear" w:pos="0"/>
        </w:tabs>
        <w:spacing w:after="120" w:line="240" w:lineRule="auto"/>
        <w:ind w:left="539" w:hanging="539"/>
        <w:jc w:val="both"/>
        <w:rPr>
          <w:rFonts w:ascii="Arial" w:eastAsia="Times New Roman" w:hAnsi="Arial" w:cs="Arial"/>
          <w:sz w:val="20"/>
          <w:szCs w:val="20"/>
          <w:lang w:eastAsia="ar-SA"/>
        </w:rPr>
      </w:pPr>
      <w:r w:rsidRPr="00F23B11">
        <w:rPr>
          <w:rFonts w:ascii="Arial" w:eastAsia="Times New Roman" w:hAnsi="Arial" w:cs="Arial"/>
          <w:sz w:val="20"/>
          <w:szCs w:val="20"/>
          <w:lang w:eastAsia="ar-SA"/>
        </w:rPr>
        <w:t xml:space="preserve">Strana povinná k uhrazení smluvní pokuty je povinna uhradit </w:t>
      </w:r>
      <w:r w:rsidR="00D73CEB" w:rsidRPr="00F23B11">
        <w:rPr>
          <w:rFonts w:ascii="Arial" w:eastAsia="Times New Roman" w:hAnsi="Arial" w:cs="Arial"/>
          <w:sz w:val="20"/>
          <w:szCs w:val="20"/>
          <w:lang w:eastAsia="ar-SA"/>
        </w:rPr>
        <w:t>vyúčtované sankce nejpozději do </w:t>
      </w:r>
      <w:r w:rsidRPr="00F23B11">
        <w:rPr>
          <w:rFonts w:ascii="Arial" w:eastAsia="Times New Roman" w:hAnsi="Arial" w:cs="Arial"/>
          <w:sz w:val="20"/>
          <w:szCs w:val="20"/>
          <w:lang w:eastAsia="ar-SA"/>
        </w:rPr>
        <w:t xml:space="preserve">15 dnů ode dne obdržení příslušného vyúčtování. </w:t>
      </w:r>
    </w:p>
    <w:p w14:paraId="0EA4459A"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Zhotovitel poskytuje objednateli záruku za kvalitu díla v délce 60 měsíců. Záruční doba počíná běžet dnem předání a převzetí předmětu plnění.</w:t>
      </w:r>
    </w:p>
    <w:p w14:paraId="4F0EE0F6" w14:textId="77777777" w:rsidR="00D73CEB" w:rsidRPr="00E368CD" w:rsidRDefault="00D73CEB" w:rsidP="00E03005">
      <w:pPr>
        <w:pStyle w:val="Zkladntext20"/>
        <w:numPr>
          <w:ilvl w:val="0"/>
          <w:numId w:val="6"/>
        </w:numPr>
        <w:shd w:val="clear" w:color="auto" w:fill="auto"/>
        <w:tabs>
          <w:tab w:val="clear" w:pos="0"/>
        </w:tabs>
        <w:spacing w:after="120" w:line="240" w:lineRule="auto"/>
        <w:ind w:left="539" w:hanging="539"/>
        <w:rPr>
          <w:rFonts w:ascii="Arial" w:hAnsi="Arial" w:cs="Arial"/>
          <w:sz w:val="20"/>
          <w:szCs w:val="20"/>
        </w:rPr>
      </w:pPr>
      <w:r w:rsidRPr="00E368CD">
        <w:rPr>
          <w:rFonts w:ascii="Arial" w:hAnsi="Arial" w:cs="Arial"/>
          <w:sz w:val="20"/>
          <w:szCs w:val="20"/>
        </w:rPr>
        <w:t xml:space="preserve"> Zhotovitel zodpovídá za to, že předmět této smlouvy je zhotoven podle podmínek stanovených v této smlouvě a že po dobu záruční bude mít vlastnosti, sjednané v této smlouvě.</w:t>
      </w:r>
    </w:p>
    <w:p w14:paraId="08D92A2B"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Za vady díla, které se projevily po záruční době, odpovídá zhotovitel v případě, že jejich příčinou bylo porušení povinností zhotovitele.</w:t>
      </w:r>
    </w:p>
    <w:p w14:paraId="0E335D36"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Objednatel je v záruční době oprávněn nárokovat písemně u zhotovitele bezplatné odstranění vad. Uplatnit právo z vad díla může objednatel nejpozději v poslední den záruční doby, přičemž rozhodující je datum doručení písemného oznámení vad zhotoviteli.</w:t>
      </w:r>
    </w:p>
    <w:p w14:paraId="638B8CD3"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Na písemné ohlášení vad je zhotovitel povinen odpovědět do 5 dnů ode dne doručení. Pokud tuto svoji povinnost nesplní, má se za to, že s termínem odstranění vad, uvedených v ohlášení, souhlasí.</w:t>
      </w:r>
    </w:p>
    <w:p w14:paraId="7BA65AEF"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Pokud zhotovitel ve sjednané nebo stanovené lhůtě oprávněně reklamovanou vadu díla neodstraní ani se k ní nevyjádří, je objednatel oprávněn dát vadu odstranit na náklady zhotovitele, nebo mu vyúčtovat škodu s tím spojenou.</w:t>
      </w:r>
    </w:p>
    <w:p w14:paraId="37FB6C53"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V případě, že zhotovitel z jakéhokoliv důvodu nedokončí dílo, pak záruka za jakost platí na dodávky a práce provedené do doby ukončení prací.</w:t>
      </w:r>
    </w:p>
    <w:p w14:paraId="43777C67"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Zhotovitel nezodpovídá za vady, které byly způsobeny použitím podkladů převzatých od objednatele a pokud zhotovitel ani při vynaložení veškerého úsilí nemohl zjistit jejich nevhodnost, případně na nevhodnost upozornil objednatele a ten na jejich použití trval.</w:t>
      </w:r>
    </w:p>
    <w:p w14:paraId="59EC437F" w14:textId="77777777" w:rsidR="0002636F" w:rsidRPr="00135828" w:rsidRDefault="0002636F" w:rsidP="00E03005">
      <w:pPr>
        <w:widowControl w:val="0"/>
        <w:numPr>
          <w:ilvl w:val="1"/>
          <w:numId w:val="0"/>
        </w:numPr>
        <w:spacing w:before="720"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14:paraId="57E6554C" w14:textId="77777777" w:rsidR="0002636F" w:rsidRPr="008C013D" w:rsidRDefault="0002636F" w:rsidP="00EF6BC3">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14:paraId="3A632F9C" w14:textId="77777777"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14:paraId="0A2635D6" w14:textId="77777777"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 xml:space="preserve">Zhotovitel se zavazuje spolupůsobit jako osoba povinná ve smyslu </w:t>
      </w:r>
      <w:r w:rsidRPr="00F23B11">
        <w:rPr>
          <w:rFonts w:ascii="Arial" w:eastAsia="Times New Roman" w:hAnsi="Arial" w:cs="Arial"/>
          <w:b/>
          <w:sz w:val="20"/>
          <w:szCs w:val="20"/>
          <w:lang w:eastAsia="cs-CZ"/>
        </w:rPr>
        <w:t xml:space="preserve">§ 2 písm. e) zákona č. 320/2001 Sb., o finanční kontrole ve veřejné správě </w:t>
      </w:r>
      <w:r w:rsidRPr="00F23B11">
        <w:rPr>
          <w:rFonts w:ascii="Arial" w:hAnsi="Arial" w:cs="Arial"/>
          <w:b/>
          <w:sz w:val="20"/>
          <w:szCs w:val="20"/>
        </w:rPr>
        <w:t xml:space="preserve">a o změně některých zákonů (zákon o finanční kontrole) </w:t>
      </w:r>
      <w:r w:rsidRPr="00F23B11">
        <w:rPr>
          <w:rFonts w:ascii="Arial" w:eastAsia="Times New Roman" w:hAnsi="Arial" w:cs="Arial"/>
          <w:b/>
          <w:sz w:val="20"/>
          <w:szCs w:val="20"/>
          <w:lang w:eastAsia="cs-CZ"/>
        </w:rPr>
        <w:t>v platném znění</w:t>
      </w:r>
      <w:r w:rsidRPr="00F23B11">
        <w:rPr>
          <w:rFonts w:ascii="Arial" w:eastAsia="Times New Roman" w:hAnsi="Arial" w:cs="Arial"/>
          <w:sz w:val="20"/>
          <w:szCs w:val="20"/>
          <w:lang w:eastAsia="cs-CZ"/>
        </w:rPr>
        <w:t>.</w:t>
      </w:r>
    </w:p>
    <w:p w14:paraId="76EC1520" w14:textId="77777777"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14:paraId="59F36A47" w14:textId="77777777"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6A411728" w14:textId="77777777" w:rsidR="0002636F" w:rsidRPr="00F23B11" w:rsidRDefault="0002636F" w:rsidP="00E03005">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5E2252EA" w14:textId="77777777"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lastRenderedPageBreak/>
        <w:t>Nebezpečí škody na zhotovovaném díle přechází na objednatele předáním díla. Vlastnické právo na zhotovované věci nabývá objednatel úplným zaplacením ceny za dílo.</w:t>
      </w:r>
    </w:p>
    <w:p w14:paraId="65D3BEBC" w14:textId="071D3E68"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 xml:space="preserve">V případě, že součástí díla bude nehmotný statek, jenž je předmětem úpravy </w:t>
      </w:r>
      <w:r w:rsidRPr="00F23B11">
        <w:rPr>
          <w:rFonts w:ascii="Arial" w:eastAsia="Times New Roman" w:hAnsi="Arial" w:cs="Arial"/>
          <w:b/>
          <w:sz w:val="20"/>
          <w:szCs w:val="20"/>
          <w:lang w:eastAsia="cs-CZ"/>
        </w:rPr>
        <w:t>OZ</w:t>
      </w:r>
      <w:r w:rsidRPr="00F23B11">
        <w:rPr>
          <w:rFonts w:ascii="Arial" w:eastAsia="Times New Roman" w:hAnsi="Arial" w:cs="Arial"/>
          <w:sz w:val="20"/>
          <w:szCs w:val="20"/>
          <w:lang w:eastAsia="cs-CZ"/>
        </w:rPr>
        <w:t xml:space="preserve"> a </w:t>
      </w:r>
      <w:r w:rsidRPr="00F23B11">
        <w:rPr>
          <w:rFonts w:ascii="Arial" w:eastAsia="Times New Roman" w:hAnsi="Arial" w:cs="Arial"/>
          <w:b/>
          <w:sz w:val="20"/>
          <w:szCs w:val="20"/>
          <w:lang w:eastAsia="cs-CZ"/>
        </w:rPr>
        <w:t>zákona č.</w:t>
      </w:r>
      <w:r w:rsidR="002F5A5F" w:rsidRPr="00F23B11">
        <w:rPr>
          <w:rFonts w:ascii="Arial" w:eastAsia="Times New Roman" w:hAnsi="Arial" w:cs="Arial"/>
          <w:b/>
          <w:sz w:val="20"/>
          <w:szCs w:val="20"/>
          <w:lang w:eastAsia="cs-CZ"/>
        </w:rPr>
        <w:t> </w:t>
      </w:r>
      <w:r w:rsidRPr="00F23B11">
        <w:rPr>
          <w:rFonts w:ascii="Arial" w:eastAsia="Times New Roman" w:hAnsi="Arial" w:cs="Arial"/>
          <w:b/>
          <w:sz w:val="20"/>
          <w:szCs w:val="20"/>
          <w:lang w:eastAsia="cs-CZ"/>
        </w:rPr>
        <w:t>121/2000 Sb., o právu autorském, o právech souvi</w:t>
      </w:r>
      <w:r w:rsidR="006D517E" w:rsidRPr="00F23B11">
        <w:rPr>
          <w:rFonts w:ascii="Arial" w:eastAsia="Times New Roman" w:hAnsi="Arial" w:cs="Arial"/>
          <w:b/>
          <w:sz w:val="20"/>
          <w:szCs w:val="20"/>
          <w:lang w:eastAsia="cs-CZ"/>
        </w:rPr>
        <w:t>sejících s právem autorským a o </w:t>
      </w:r>
      <w:r w:rsidRPr="00F23B11">
        <w:rPr>
          <w:rFonts w:ascii="Arial" w:eastAsia="Times New Roman" w:hAnsi="Arial" w:cs="Arial"/>
          <w:b/>
          <w:sz w:val="20"/>
          <w:szCs w:val="20"/>
          <w:lang w:eastAsia="cs-CZ"/>
        </w:rPr>
        <w:t>změně některých zákonů (autorský zákon)</w:t>
      </w:r>
      <w:r w:rsidRPr="00F23B11">
        <w:rPr>
          <w:rFonts w:ascii="Arial" w:eastAsia="Times New Roman" w:hAnsi="Arial" w:cs="Arial"/>
          <w:sz w:val="20"/>
          <w:szCs w:val="20"/>
          <w:lang w:eastAsia="cs-CZ"/>
        </w:rPr>
        <w:t>, ve znění pozdějších předpisů (dále jen „nehmotný statek“), udílí zhotovitel objednateli nevýhradní licen</w:t>
      </w:r>
      <w:r w:rsidR="006D517E" w:rsidRPr="00F23B11">
        <w:rPr>
          <w:rFonts w:ascii="Arial" w:eastAsia="Times New Roman" w:hAnsi="Arial" w:cs="Arial"/>
          <w:sz w:val="20"/>
          <w:szCs w:val="20"/>
          <w:lang w:eastAsia="cs-CZ"/>
        </w:rPr>
        <w:t>ci k užití nehmotného statku na </w:t>
      </w:r>
      <w:r w:rsidRPr="00F23B11">
        <w:rPr>
          <w:rFonts w:ascii="Arial" w:eastAsia="Times New Roman" w:hAnsi="Arial" w:cs="Arial"/>
          <w:sz w:val="20"/>
          <w:szCs w:val="20"/>
          <w:lang w:eastAsia="cs-CZ"/>
        </w:rPr>
        <w:t>dobu neurčitou. Objednatel je oprávněn nehmotný sta</w:t>
      </w:r>
      <w:r w:rsidR="006D517E" w:rsidRPr="00F23B11">
        <w:rPr>
          <w:rFonts w:ascii="Arial" w:eastAsia="Times New Roman" w:hAnsi="Arial" w:cs="Arial"/>
          <w:sz w:val="20"/>
          <w:szCs w:val="20"/>
          <w:lang w:eastAsia="cs-CZ"/>
        </w:rPr>
        <w:t>tek užít všemi způsoby pouze pro </w:t>
      </w:r>
      <w:r w:rsidRPr="00F23B11">
        <w:rPr>
          <w:rFonts w:ascii="Arial" w:eastAsia="Times New Roman" w:hAnsi="Arial" w:cs="Arial"/>
          <w:sz w:val="20"/>
          <w:szCs w:val="20"/>
          <w:lang w:eastAsia="cs-CZ"/>
        </w:rPr>
        <w:t>naplnění účelu připravované akce, stavby. Odměna za užití nehmo</w:t>
      </w:r>
      <w:r w:rsidR="006D517E" w:rsidRPr="00F23B11">
        <w:rPr>
          <w:rFonts w:ascii="Arial" w:eastAsia="Times New Roman" w:hAnsi="Arial" w:cs="Arial"/>
          <w:sz w:val="20"/>
          <w:szCs w:val="20"/>
          <w:lang w:eastAsia="cs-CZ"/>
        </w:rPr>
        <w:t>tného statku je již zahrnuta do </w:t>
      </w:r>
      <w:r w:rsidRPr="00F23B11">
        <w:rPr>
          <w:rFonts w:ascii="Arial" w:eastAsia="Times New Roman" w:hAnsi="Arial" w:cs="Arial"/>
          <w:sz w:val="20"/>
          <w:szCs w:val="20"/>
          <w:lang w:eastAsia="cs-CZ"/>
        </w:rPr>
        <w:t>ceny za dílo uvedené v </w:t>
      </w:r>
      <w:r w:rsidRPr="00F23B11">
        <w:rPr>
          <w:rFonts w:ascii="Arial" w:eastAsia="Times New Roman" w:hAnsi="Arial" w:cs="Arial"/>
          <w:b/>
          <w:sz w:val="20"/>
          <w:szCs w:val="20"/>
          <w:lang w:eastAsia="cs-CZ"/>
        </w:rPr>
        <w:t>článku 4</w:t>
      </w:r>
      <w:r w:rsidRPr="00F23B11">
        <w:rPr>
          <w:rFonts w:ascii="Arial" w:eastAsia="Times New Roman" w:hAnsi="Arial" w:cs="Arial"/>
          <w:sz w:val="20"/>
          <w:szCs w:val="20"/>
          <w:lang w:eastAsia="cs-CZ"/>
        </w:rPr>
        <w:t xml:space="preserve"> této smlouvy a zhotovitel není oprávněn požadovat jakoukoli další platbu za užívání díla.</w:t>
      </w:r>
    </w:p>
    <w:p w14:paraId="26CDA69B" w14:textId="34041712" w:rsidR="0002636F" w:rsidRPr="00F23B11" w:rsidRDefault="0002636F" w:rsidP="00EF6BC3">
      <w:pPr>
        <w:widowControl w:val="0"/>
        <w:numPr>
          <w:ilvl w:val="0"/>
          <w:numId w:val="4"/>
        </w:numPr>
        <w:spacing w:after="120" w:line="240" w:lineRule="auto"/>
        <w:ind w:left="567" w:hanging="567"/>
        <w:jc w:val="both"/>
        <w:rPr>
          <w:rFonts w:ascii="Arial" w:eastAsia="Times New Roman" w:hAnsi="Arial" w:cs="Arial"/>
          <w:sz w:val="20"/>
          <w:szCs w:val="20"/>
          <w:lang w:eastAsia="ar-SA"/>
        </w:rPr>
      </w:pPr>
      <w:r w:rsidRPr="00F23B11">
        <w:rPr>
          <w:rFonts w:ascii="Arial" w:eastAsia="Times New Roman" w:hAnsi="Arial" w:cs="Arial"/>
          <w:b/>
          <w:sz w:val="20"/>
          <w:szCs w:val="20"/>
          <w:lang w:eastAsia="ar-SA"/>
        </w:rPr>
        <w:t>Zhotovitel je povinen mít</w:t>
      </w:r>
      <w:r w:rsidRPr="00F23B11">
        <w:rPr>
          <w:rFonts w:ascii="Arial" w:eastAsia="Times New Roman" w:hAnsi="Arial" w:cs="Arial"/>
          <w:sz w:val="20"/>
          <w:szCs w:val="20"/>
          <w:lang w:eastAsia="ar-SA"/>
        </w:rPr>
        <w:t xml:space="preserve"> po celou dobu trvání této smlouvy </w:t>
      </w:r>
      <w:r w:rsidRPr="00F23B11">
        <w:rPr>
          <w:rFonts w:ascii="Arial" w:eastAsia="Times New Roman" w:hAnsi="Arial" w:cs="Arial"/>
          <w:b/>
          <w:sz w:val="20"/>
          <w:szCs w:val="20"/>
          <w:lang w:eastAsia="ar-SA"/>
        </w:rPr>
        <w:t>sjednáno platné pojištění odpovědnosti za škodu způsobenou třetí osobě</w:t>
      </w:r>
      <w:r w:rsidRPr="00F23B11">
        <w:rPr>
          <w:rFonts w:ascii="Arial" w:eastAsia="Times New Roman" w:hAnsi="Arial" w:cs="Arial"/>
          <w:sz w:val="20"/>
          <w:szCs w:val="20"/>
          <w:lang w:eastAsia="ar-SA"/>
        </w:rPr>
        <w:t xml:space="preserve"> s limitem pojistného plnění</w:t>
      </w:r>
      <w:r w:rsidRPr="00F23B11">
        <w:rPr>
          <w:rFonts w:ascii="Arial" w:eastAsia="Times New Roman" w:hAnsi="Arial" w:cs="Arial"/>
          <w:b/>
          <w:sz w:val="20"/>
          <w:szCs w:val="20"/>
          <w:lang w:eastAsia="ar-SA"/>
        </w:rPr>
        <w:t xml:space="preserve"> </w:t>
      </w:r>
      <w:r w:rsidRPr="00F23B11">
        <w:rPr>
          <w:rFonts w:ascii="Arial" w:hAnsi="Arial" w:cs="Arial"/>
          <w:sz w:val="20"/>
          <w:szCs w:val="20"/>
        </w:rPr>
        <w:t>minimálně v</w:t>
      </w:r>
      <w:r w:rsidR="006D517E" w:rsidRPr="00F23B11">
        <w:rPr>
          <w:rFonts w:ascii="Arial" w:hAnsi="Arial" w:cs="Arial"/>
          <w:sz w:val="20"/>
          <w:szCs w:val="20"/>
        </w:rPr>
        <w:t xml:space="preserve">e výši celkové ceny díla vč. DPH dle čl. 4 </w:t>
      </w:r>
      <w:proofErr w:type="gramStart"/>
      <w:r w:rsidR="006D517E" w:rsidRPr="00F23B11">
        <w:rPr>
          <w:rFonts w:ascii="Arial" w:hAnsi="Arial" w:cs="Arial"/>
          <w:sz w:val="20"/>
          <w:szCs w:val="20"/>
        </w:rPr>
        <w:t>této</w:t>
      </w:r>
      <w:proofErr w:type="gramEnd"/>
      <w:r w:rsidR="006D517E" w:rsidRPr="00F23B11">
        <w:rPr>
          <w:rFonts w:ascii="Arial" w:hAnsi="Arial" w:cs="Arial"/>
          <w:sz w:val="20"/>
          <w:szCs w:val="20"/>
        </w:rPr>
        <w:t xml:space="preserve"> smlouvy</w:t>
      </w:r>
      <w:r w:rsidRPr="00F23B11">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14:paraId="3A7D4F91" w14:textId="77777777" w:rsidR="0002636F" w:rsidRPr="009E0256" w:rsidRDefault="0002636F" w:rsidP="00A30162">
      <w:pPr>
        <w:widowControl w:val="0"/>
        <w:numPr>
          <w:ilvl w:val="1"/>
          <w:numId w:val="0"/>
        </w:numPr>
        <w:tabs>
          <w:tab w:val="num" w:pos="576"/>
        </w:tabs>
        <w:overflowPunct w:val="0"/>
        <w:autoSpaceDE w:val="0"/>
        <w:autoSpaceDN w:val="0"/>
        <w:adjustRightInd w:val="0"/>
        <w:spacing w:before="720"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14:paraId="74623D8C" w14:textId="77777777" w:rsidR="0002636F" w:rsidRPr="00774F11" w:rsidRDefault="0002636F" w:rsidP="00EF6BC3">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14:paraId="77E015D2" w14:textId="77777777"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6AB22421" w14:textId="55C73B84"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w:t>
      </w:r>
      <w:r w:rsidR="00F23B11" w:rsidRPr="00F23B11">
        <w:rPr>
          <w:rFonts w:ascii="Arial" w:eastAsia="Times New Roman" w:hAnsi="Arial" w:cs="Arial"/>
          <w:sz w:val="20"/>
          <w:szCs w:val="20"/>
          <w:lang w:eastAsia="ar-SA"/>
        </w:rPr>
        <w:t>ovné zacházení se zaměstnanci a </w:t>
      </w:r>
      <w:r w:rsidRPr="00F23B11">
        <w:rPr>
          <w:rFonts w:ascii="Arial" w:eastAsia="Times New Roman" w:hAnsi="Arial" w:cs="Arial"/>
          <w:sz w:val="20"/>
          <w:szCs w:val="20"/>
          <w:lang w:eastAsia="ar-SA"/>
        </w:rPr>
        <w:t>neumožní výkon nelegální práce.</w:t>
      </w:r>
    </w:p>
    <w:p w14:paraId="4F20F628" w14:textId="77777777"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3E903326" w14:textId="4DF00456" w:rsidR="0002636F" w:rsidRPr="00F23B11" w:rsidRDefault="0002636F" w:rsidP="00EF6BC3">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w:t>
      </w:r>
      <w:r w:rsidR="00F23B11" w:rsidRPr="00F23B11">
        <w:rPr>
          <w:rFonts w:ascii="Arial" w:eastAsia="Times New Roman" w:hAnsi="Arial" w:cs="Arial"/>
          <w:sz w:val="20"/>
          <w:szCs w:val="20"/>
          <w:lang w:eastAsia="ar-SA"/>
        </w:rPr>
        <w:t xml:space="preserve"> marném uplynutí této lhůty, to </w:t>
      </w:r>
      <w:r w:rsidRPr="00F23B11">
        <w:rPr>
          <w:rFonts w:ascii="Arial" w:eastAsia="Times New Roman" w:hAnsi="Arial" w:cs="Arial"/>
          <w:sz w:val="20"/>
          <w:szCs w:val="20"/>
          <w:lang w:eastAsia="ar-SA"/>
        </w:rPr>
        <w:t>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3D0711BF" w14:textId="77777777"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Objednatel má dále právo bez předchozího písemného upozornění od smlouvy odstoupit:</w:t>
      </w:r>
    </w:p>
    <w:p w14:paraId="5340972A" w14:textId="317CDF63" w:rsidR="0002636F" w:rsidRPr="00F23B11" w:rsidRDefault="0002636F" w:rsidP="00EF6BC3">
      <w:pPr>
        <w:widowControl w:val="0"/>
        <w:numPr>
          <w:ilvl w:val="1"/>
          <w:numId w:val="1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při prodlení s předáním díla ze strany zhotovitele po dobu d</w:t>
      </w:r>
      <w:r w:rsidR="00F23B11" w:rsidRPr="00F23B11">
        <w:rPr>
          <w:rFonts w:ascii="Arial" w:eastAsia="Times New Roman" w:hAnsi="Arial" w:cs="Arial"/>
          <w:sz w:val="20"/>
          <w:szCs w:val="20"/>
          <w:lang w:eastAsia="ar-SA"/>
        </w:rPr>
        <w:t>elší než 30 kalendářních dnů; a </w:t>
      </w:r>
      <w:r w:rsidRPr="00F23B11">
        <w:rPr>
          <w:rFonts w:ascii="Arial" w:eastAsia="Times New Roman" w:hAnsi="Arial" w:cs="Arial"/>
          <w:sz w:val="20"/>
          <w:szCs w:val="20"/>
          <w:lang w:eastAsia="ar-SA"/>
        </w:rPr>
        <w:t>nebo</w:t>
      </w:r>
    </w:p>
    <w:p w14:paraId="6FF40ABC" w14:textId="77777777" w:rsidR="0002636F" w:rsidRPr="00F23B11" w:rsidRDefault="0002636F" w:rsidP="00EF6BC3">
      <w:pPr>
        <w:widowControl w:val="0"/>
        <w:numPr>
          <w:ilvl w:val="1"/>
          <w:numId w:val="1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 xml:space="preserve">při zjištění, že dílo </w:t>
      </w:r>
      <w:r w:rsidR="00651810" w:rsidRPr="00F23B11">
        <w:rPr>
          <w:rFonts w:ascii="Arial" w:eastAsia="Times New Roman" w:hAnsi="Arial" w:cs="Arial"/>
          <w:sz w:val="20"/>
          <w:szCs w:val="20"/>
          <w:lang w:eastAsia="ar-SA"/>
        </w:rPr>
        <w:t xml:space="preserve">neodpovídá </w:t>
      </w:r>
      <w:r w:rsidRPr="00F23B11">
        <w:rPr>
          <w:rFonts w:ascii="Arial" w:eastAsia="Times New Roman" w:hAnsi="Arial" w:cs="Arial"/>
          <w:sz w:val="20"/>
          <w:szCs w:val="20"/>
          <w:lang w:eastAsia="ar-SA"/>
        </w:rPr>
        <w:t>požadavkům objednatele stanoveným v zadávací dokumentaci; a nebo</w:t>
      </w:r>
    </w:p>
    <w:p w14:paraId="004CBE65" w14:textId="78C5D356" w:rsidR="0002636F" w:rsidRPr="00F23B11" w:rsidRDefault="0002636F" w:rsidP="00EF6BC3">
      <w:pPr>
        <w:widowControl w:val="0"/>
        <w:numPr>
          <w:ilvl w:val="1"/>
          <w:numId w:val="1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v případě, že zhotovitel uvedl ve své nabídce podané v předchozím zadávacím řízení informace nebo doklady, které neodpovídají skutečnost</w:t>
      </w:r>
      <w:r w:rsidR="00F23B11" w:rsidRPr="00F23B11">
        <w:rPr>
          <w:rFonts w:ascii="Arial" w:eastAsia="Times New Roman" w:hAnsi="Arial" w:cs="Arial"/>
          <w:sz w:val="20"/>
          <w:szCs w:val="20"/>
          <w:lang w:eastAsia="ar-SA"/>
        </w:rPr>
        <w:t>i a měly nebo mohly mít vliv na </w:t>
      </w:r>
      <w:r w:rsidRPr="00F23B11">
        <w:rPr>
          <w:rFonts w:ascii="Arial" w:eastAsia="Times New Roman" w:hAnsi="Arial" w:cs="Arial"/>
          <w:sz w:val="20"/>
          <w:szCs w:val="20"/>
          <w:lang w:eastAsia="ar-SA"/>
        </w:rPr>
        <w:t xml:space="preserve">výsledek zadávacího řízení; a </w:t>
      </w:r>
    </w:p>
    <w:p w14:paraId="1B30D1FB" w14:textId="77777777" w:rsidR="0002636F" w:rsidRPr="003E604B" w:rsidRDefault="0002636F" w:rsidP="00E03005">
      <w:pPr>
        <w:widowControl w:val="0"/>
        <w:numPr>
          <w:ilvl w:val="1"/>
          <w:numId w:val="1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 xml:space="preserve">bude-li zahájeno insolvenční řízení dle zákona č. 182/2006 Sb., o úpadku a způsobech jeho řešení </w:t>
      </w:r>
      <w:r w:rsidRPr="00F23B11">
        <w:rPr>
          <w:rFonts w:ascii="Arial" w:hAnsi="Arial" w:cs="Arial"/>
          <w:snapToGrid w:val="0"/>
          <w:sz w:val="20"/>
          <w:szCs w:val="20"/>
        </w:rPr>
        <w:t>(insolvenční zákon)“</w:t>
      </w:r>
      <w:r w:rsidRPr="00F23B11">
        <w:rPr>
          <w:rFonts w:ascii="Arial" w:eastAsia="Times New Roman" w:hAnsi="Arial" w:cs="Arial"/>
          <w:sz w:val="20"/>
          <w:szCs w:val="20"/>
          <w:lang w:eastAsia="ar-SA"/>
        </w:rPr>
        <w:t xml:space="preserve">, v platném znění, jehož předmětem bude úpadek nebo hrozící </w:t>
      </w:r>
      <w:r w:rsidRPr="003E604B">
        <w:rPr>
          <w:rFonts w:ascii="Arial" w:eastAsia="Times New Roman" w:hAnsi="Arial" w:cs="Arial"/>
          <w:sz w:val="20"/>
          <w:szCs w:val="20"/>
          <w:lang w:eastAsia="ar-SA"/>
        </w:rPr>
        <w:t>úpadek zhotovitele, zhotovitel je povinen tuto skutečnost oznámit neprodleně objednateli.</w:t>
      </w:r>
    </w:p>
    <w:p w14:paraId="3AF440E2" w14:textId="77777777" w:rsidR="0002636F" w:rsidRPr="003E604B"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3E604B">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w:t>
      </w:r>
      <w:r w:rsidRPr="003E604B">
        <w:rPr>
          <w:rFonts w:ascii="Arial" w:eastAsia="Times New Roman" w:hAnsi="Arial" w:cs="Arial"/>
          <w:sz w:val="20"/>
          <w:szCs w:val="20"/>
          <w:lang w:eastAsia="cs-CZ"/>
        </w:rPr>
        <w:lastRenderedPageBreak/>
        <w:t xml:space="preserve">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4769F6E4" w14:textId="3901D0E5" w:rsidR="0002636F" w:rsidRPr="00135828" w:rsidRDefault="0002636F" w:rsidP="00EF6BC3">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3E604B">
        <w:rPr>
          <w:rFonts w:ascii="Arial" w:eastAsia="Times New Roman" w:hAnsi="Arial" w:cs="Arial"/>
          <w:sz w:val="20"/>
          <w:szCs w:val="20"/>
          <w:lang w:eastAsia="cs-CZ"/>
        </w:rPr>
        <w:t>Objednatel je oprávněn splatnou škodu započíst oproti spl</w:t>
      </w:r>
      <w:r w:rsidR="00A40960" w:rsidRPr="003E604B">
        <w:rPr>
          <w:rFonts w:ascii="Arial" w:eastAsia="Times New Roman" w:hAnsi="Arial" w:cs="Arial"/>
          <w:sz w:val="20"/>
          <w:szCs w:val="20"/>
          <w:lang w:eastAsia="cs-CZ"/>
        </w:rPr>
        <w:t>atným pohledávkám zhotovitele u </w:t>
      </w:r>
      <w:r w:rsidRPr="003E604B">
        <w:rPr>
          <w:rFonts w:ascii="Arial" w:eastAsia="Times New Roman" w:hAnsi="Arial" w:cs="Arial"/>
          <w:sz w:val="20"/>
          <w:szCs w:val="20"/>
          <w:lang w:eastAsia="cs-CZ"/>
        </w:rPr>
        <w:t>objednatele, s čímž zhotovitel vyslovuje souhlas. Objednatel je povinen zaslat zhotoviteli písemné sdělení o vzájemném započtení splatných pohledávek.</w:t>
      </w:r>
    </w:p>
    <w:p w14:paraId="47316C08" w14:textId="5FE1DFC4"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hAnsi="Arial" w:cs="Arial"/>
          <w:sz w:val="20"/>
          <w:szCs w:val="20"/>
        </w:rPr>
        <w:t>Zhotovitel se zavazuje v rámci plnění této smlouvy nerealizovat</w:t>
      </w:r>
      <w:r w:rsidR="00A40960" w:rsidRPr="00F23B11">
        <w:rPr>
          <w:rFonts w:ascii="Arial" w:hAnsi="Arial" w:cs="Arial"/>
          <w:sz w:val="20"/>
          <w:szCs w:val="20"/>
        </w:rPr>
        <w:t xml:space="preserve"> ani přímý ani nepřímý nákup či </w:t>
      </w:r>
      <w:r w:rsidRPr="00F23B11">
        <w:rPr>
          <w:rFonts w:ascii="Arial" w:hAnsi="Arial" w:cs="Arial"/>
          <w:sz w:val="20"/>
          <w:szCs w:val="20"/>
        </w:rPr>
        <w:t>dovoz zboží uvedeného v Nařízení Rady (EU) č. 833/2014 o omezujících opatřeních vzhledem k činnostem Ruska destabilizujícím situaci na Ukrajině, ve zněn</w:t>
      </w:r>
      <w:r w:rsidR="00A40960" w:rsidRPr="00F23B11">
        <w:rPr>
          <w:rFonts w:ascii="Arial" w:hAnsi="Arial" w:cs="Arial"/>
          <w:sz w:val="20"/>
          <w:szCs w:val="20"/>
        </w:rPr>
        <w:t>í novely Nařízením Rady (EU) č. </w:t>
      </w:r>
      <w:r w:rsidRPr="00F23B11">
        <w:rPr>
          <w:rFonts w:ascii="Arial" w:hAnsi="Arial" w:cs="Arial"/>
          <w:sz w:val="20"/>
          <w:szCs w:val="20"/>
        </w:rPr>
        <w:t>2022/576.</w:t>
      </w:r>
    </w:p>
    <w:p w14:paraId="4E0A5BA0" w14:textId="77777777"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hAnsi="Arial" w:cs="Arial"/>
          <w:sz w:val="20"/>
          <w:szCs w:val="20"/>
        </w:rPr>
        <w:t>Zhotovitel se zavazuje v rámci plnění této smlouvy nevyužívat v rozsahu vyšším než 10% ceny poddodavatele, který je:</w:t>
      </w:r>
    </w:p>
    <w:p w14:paraId="7E69F877" w14:textId="77777777" w:rsidR="0002636F" w:rsidRPr="00F23B11" w:rsidRDefault="0002636F" w:rsidP="00EF6BC3">
      <w:pPr>
        <w:widowControl w:val="0"/>
        <w:numPr>
          <w:ilvl w:val="0"/>
          <w:numId w:val="15"/>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fyzickou či právnickou osobou nebo subjektem či orgánem se sídlem v Rusku,</w:t>
      </w:r>
    </w:p>
    <w:p w14:paraId="426DEA49" w14:textId="77777777" w:rsidR="0002636F" w:rsidRPr="00F23B11" w:rsidRDefault="0002636F" w:rsidP="00EF6BC3">
      <w:pPr>
        <w:widowControl w:val="0"/>
        <w:numPr>
          <w:ilvl w:val="0"/>
          <w:numId w:val="15"/>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právnickou osobou, subjektem nebo orgánem, který je z více než 50 % přímo či nepřímo vlastněn některým ze subjektů uvedených v písmeni a) tohoto odstavce, nebo</w:t>
      </w:r>
    </w:p>
    <w:p w14:paraId="0DC1D282" w14:textId="61A7EB6F" w:rsidR="0002636F" w:rsidRPr="00F23B11" w:rsidRDefault="0002636F" w:rsidP="00EF6BC3">
      <w:pPr>
        <w:widowControl w:val="0"/>
        <w:numPr>
          <w:ilvl w:val="0"/>
          <w:numId w:val="15"/>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fyzickou nebo právnickou osobou, subjektem nebo orgá</w:t>
      </w:r>
      <w:r w:rsidR="00A40960" w:rsidRPr="00F23B11">
        <w:rPr>
          <w:rFonts w:ascii="Arial" w:eastAsia="Times New Roman" w:hAnsi="Arial" w:cs="Arial"/>
          <w:sz w:val="20"/>
          <w:szCs w:val="20"/>
          <w:lang w:eastAsia="cs-CZ"/>
        </w:rPr>
        <w:t>nem, který jedná jménem nebo na </w:t>
      </w:r>
      <w:r w:rsidRPr="00F23B11">
        <w:rPr>
          <w:rFonts w:ascii="Arial" w:eastAsia="Times New Roman" w:hAnsi="Arial" w:cs="Arial"/>
          <w:sz w:val="20"/>
          <w:szCs w:val="20"/>
          <w:lang w:eastAsia="cs-CZ"/>
        </w:rPr>
        <w:t>pokyn některého ze subjektů uvedených v písmeni a) nebo b) tohoto odstavce</w:t>
      </w:r>
    </w:p>
    <w:p w14:paraId="5FB56C7D" w14:textId="77777777"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hAnsi="Arial" w:cs="Arial"/>
          <w:sz w:val="20"/>
          <w:szCs w:val="20"/>
        </w:rPr>
        <w:t xml:space="preserve">Objednatel je oprávněn od smlouvy odstoupit v případě, kdy Zhotovitel nesplní povinnost uvedenou v odst. </w:t>
      </w:r>
      <w:proofErr w:type="gramStart"/>
      <w:r w:rsidRPr="00F23B11">
        <w:rPr>
          <w:rFonts w:ascii="Arial" w:hAnsi="Arial" w:cs="Arial"/>
          <w:sz w:val="20"/>
          <w:szCs w:val="20"/>
        </w:rPr>
        <w:t>9.6</w:t>
      </w:r>
      <w:proofErr w:type="gramEnd"/>
      <w:r w:rsidRPr="00F23B11">
        <w:rPr>
          <w:rFonts w:ascii="Arial" w:hAnsi="Arial" w:cs="Arial"/>
          <w:sz w:val="20"/>
          <w:szCs w:val="20"/>
        </w:rPr>
        <w:t>. a 9.7. této smlouvy.</w:t>
      </w:r>
    </w:p>
    <w:p w14:paraId="4E0FD824" w14:textId="77777777" w:rsidR="0002636F" w:rsidRPr="00F23B11" w:rsidRDefault="0002636F" w:rsidP="00E03005">
      <w:pPr>
        <w:widowControl w:val="0"/>
        <w:spacing w:before="600" w:after="120" w:line="240" w:lineRule="auto"/>
        <w:jc w:val="center"/>
        <w:rPr>
          <w:rFonts w:ascii="Arial" w:hAnsi="Arial" w:cs="Arial"/>
          <w:b/>
          <w:sz w:val="20"/>
          <w:szCs w:val="20"/>
          <w:lang w:eastAsia="ar-SA"/>
        </w:rPr>
      </w:pPr>
      <w:r w:rsidRPr="00F23B11">
        <w:rPr>
          <w:rFonts w:ascii="Arial" w:hAnsi="Arial" w:cs="Arial"/>
          <w:b/>
          <w:sz w:val="20"/>
          <w:szCs w:val="20"/>
          <w:lang w:eastAsia="ar-SA"/>
        </w:rPr>
        <w:t>Článek 10</w:t>
      </w:r>
    </w:p>
    <w:p w14:paraId="50E3CA06" w14:textId="77777777" w:rsidR="0002636F" w:rsidRPr="00F23B11" w:rsidRDefault="0002636F" w:rsidP="00EF6BC3">
      <w:pPr>
        <w:pStyle w:val="Nadpis2"/>
        <w:keepNext w:val="0"/>
        <w:widowControl w:val="0"/>
        <w:numPr>
          <w:ilvl w:val="0"/>
          <w:numId w:val="0"/>
        </w:numPr>
        <w:suppressAutoHyphens w:val="0"/>
        <w:spacing w:after="240"/>
        <w:ind w:left="578" w:hanging="578"/>
        <w:rPr>
          <w:rFonts w:ascii="Arial" w:hAnsi="Arial" w:cs="Arial"/>
          <w:sz w:val="20"/>
          <w:szCs w:val="20"/>
        </w:rPr>
      </w:pPr>
      <w:r w:rsidRPr="00F23B11">
        <w:rPr>
          <w:rFonts w:ascii="Arial" w:hAnsi="Arial" w:cs="Arial"/>
          <w:sz w:val="20"/>
          <w:szCs w:val="20"/>
        </w:rPr>
        <w:t>Platnost a účinnost smlouvy</w:t>
      </w:r>
    </w:p>
    <w:p w14:paraId="5F232481" w14:textId="1BF10AC6" w:rsidR="0002636F" w:rsidRPr="00F23B11" w:rsidRDefault="0002636F" w:rsidP="00EF6BC3">
      <w:pPr>
        <w:widowControl w:val="0"/>
        <w:numPr>
          <w:ilvl w:val="0"/>
          <w:numId w:val="12"/>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F23B11">
        <w:rPr>
          <w:rFonts w:ascii="Arial" w:hAnsi="Arial" w:cs="Arial"/>
          <w:sz w:val="20"/>
          <w:szCs w:val="20"/>
        </w:rPr>
        <w:t>Tato Smlouva o dílo je vyhotovena v elektronické podobě, přičemž obě smluvní strany obdrží její elektronický originál.</w:t>
      </w:r>
    </w:p>
    <w:p w14:paraId="3DEBB8A6" w14:textId="5146A788" w:rsidR="0002636F" w:rsidRPr="00F23B11" w:rsidRDefault="0002636F" w:rsidP="00EF6BC3">
      <w:pPr>
        <w:widowControl w:val="0"/>
        <w:numPr>
          <w:ilvl w:val="0"/>
          <w:numId w:val="12"/>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F23B11">
        <w:rPr>
          <w:rFonts w:ascii="Arial" w:hAnsi="Arial" w:cs="Arial"/>
          <w:sz w:val="20"/>
          <w:szCs w:val="20"/>
        </w:rPr>
        <w:t xml:space="preserve">Smlouva je </w:t>
      </w:r>
      <w:r w:rsidRPr="00F23B11">
        <w:rPr>
          <w:rFonts w:ascii="Arial" w:hAnsi="Arial" w:cs="Arial"/>
          <w:b/>
          <w:sz w:val="20"/>
          <w:szCs w:val="20"/>
          <w:u w:val="single"/>
        </w:rPr>
        <w:t>platná</w:t>
      </w:r>
      <w:r w:rsidRPr="00F23B1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F23B11">
        <w:rPr>
          <w:rFonts w:ascii="Arial" w:hAnsi="Arial" w:cs="Arial"/>
          <w:sz w:val="20"/>
          <w:szCs w:val="20"/>
        </w:rPr>
        <w:t>)</w:t>
      </w:r>
      <w:r w:rsidRPr="00F23B11">
        <w:rPr>
          <w:rFonts w:ascii="Arial" w:hAnsi="Arial" w:cs="Arial"/>
          <w:sz w:val="20"/>
          <w:szCs w:val="20"/>
        </w:rPr>
        <w:t>, a to oběma smluvními stranami.</w:t>
      </w:r>
    </w:p>
    <w:p w14:paraId="171785B5" w14:textId="77777777" w:rsidR="0002636F" w:rsidRPr="00F23B11" w:rsidRDefault="0002636F" w:rsidP="00EF6BC3">
      <w:pPr>
        <w:widowControl w:val="0"/>
        <w:numPr>
          <w:ilvl w:val="0"/>
          <w:numId w:val="12"/>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F23B11">
        <w:rPr>
          <w:rFonts w:ascii="Arial" w:hAnsi="Arial" w:cs="Arial"/>
          <w:sz w:val="20"/>
          <w:szCs w:val="20"/>
        </w:rPr>
        <w:t xml:space="preserve">Smlouva je </w:t>
      </w:r>
      <w:r w:rsidRPr="00F23B11">
        <w:rPr>
          <w:rFonts w:ascii="Arial" w:hAnsi="Arial" w:cs="Arial"/>
          <w:b/>
          <w:sz w:val="20"/>
          <w:szCs w:val="20"/>
          <w:u w:val="single"/>
        </w:rPr>
        <w:t>účinná</w:t>
      </w:r>
      <w:r w:rsidRPr="00F23B11">
        <w:rPr>
          <w:rFonts w:ascii="Arial" w:hAnsi="Arial" w:cs="Arial"/>
          <w:sz w:val="20"/>
          <w:szCs w:val="20"/>
        </w:rPr>
        <w:t xml:space="preserve"> dnem jejího uveřejnění v registru smluv. </w:t>
      </w:r>
    </w:p>
    <w:p w14:paraId="7C713C94" w14:textId="77777777" w:rsidR="0002636F" w:rsidRPr="00013CC6" w:rsidRDefault="0002636F" w:rsidP="00E03005">
      <w:pPr>
        <w:widowControl w:val="0"/>
        <w:spacing w:before="600"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14:paraId="1F2DF314" w14:textId="77777777" w:rsidR="0002636F" w:rsidRPr="00810CA5" w:rsidRDefault="0002636F" w:rsidP="00EF6BC3">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14:paraId="7936BA85" w14:textId="6BBD83DE" w:rsidR="0002636F" w:rsidRPr="00F23B11" w:rsidRDefault="0002636F" w:rsidP="00EF6BC3">
      <w:pPr>
        <w:pStyle w:val="Zkladntextodsazen21"/>
        <w:widowControl w:val="0"/>
        <w:numPr>
          <w:ilvl w:val="0"/>
          <w:numId w:val="14"/>
        </w:numPr>
        <w:suppressAutoHyphens w:val="0"/>
        <w:spacing w:after="120"/>
        <w:ind w:left="567" w:hanging="567"/>
        <w:rPr>
          <w:rFonts w:ascii="Arial" w:hAnsi="Arial" w:cs="Arial"/>
          <w:sz w:val="20"/>
          <w:lang w:eastAsia="cs-CZ"/>
        </w:rPr>
      </w:pPr>
      <w:r w:rsidRPr="00810CA5">
        <w:rPr>
          <w:rFonts w:ascii="Arial" w:hAnsi="Arial" w:cs="Arial"/>
          <w:sz w:val="20"/>
          <w:lang w:eastAsia="cs-CZ"/>
        </w:rPr>
        <w:t xml:space="preserve">Tato Smlouva podléhá zveřejnění dle zákona č. 340/2015 Sb. o zvláštních podmínkách účinnosti </w:t>
      </w:r>
      <w:r w:rsidRPr="00F23B11">
        <w:rPr>
          <w:rFonts w:ascii="Arial" w:hAnsi="Arial" w:cs="Arial"/>
          <w:sz w:val="20"/>
          <w:lang w:eastAsia="cs-CZ"/>
        </w:rPr>
        <w:t>některých smluv, uveřejňování těchto smluv a o registru smluv (zákon o registru smluv), v platném a účinném znění.</w:t>
      </w:r>
    </w:p>
    <w:p w14:paraId="30EF147F" w14:textId="24146B8F" w:rsidR="0002636F" w:rsidRPr="00F23B11" w:rsidRDefault="0002636F" w:rsidP="00EF6BC3">
      <w:pPr>
        <w:pStyle w:val="Zkladntextodsazen21"/>
        <w:widowControl w:val="0"/>
        <w:numPr>
          <w:ilvl w:val="0"/>
          <w:numId w:val="14"/>
        </w:numPr>
        <w:suppressAutoHyphens w:val="0"/>
        <w:spacing w:after="120"/>
        <w:ind w:left="567" w:hanging="567"/>
        <w:rPr>
          <w:rFonts w:ascii="Arial" w:hAnsi="Arial" w:cs="Arial"/>
          <w:sz w:val="20"/>
          <w:lang w:eastAsia="cs-CZ"/>
        </w:rPr>
      </w:pPr>
      <w:r w:rsidRPr="00F23B11">
        <w:rPr>
          <w:rFonts w:ascii="Arial" w:hAnsi="Arial" w:cs="Arial"/>
          <w:sz w:val="20"/>
          <w:lang w:eastAsia="cs-CZ"/>
        </w:rPr>
        <w:t>Zhotovitel souhlasí se zveřejněním případných informací o této Smlouvě dle zákona č. 106/1999 Sb. o svobodném přístupu k informacím, v jeho platném zně</w:t>
      </w:r>
      <w:r w:rsidR="009E53E5">
        <w:rPr>
          <w:rFonts w:ascii="Arial" w:hAnsi="Arial" w:cs="Arial"/>
          <w:sz w:val="20"/>
          <w:lang w:eastAsia="cs-CZ"/>
        </w:rPr>
        <w:t>ní, či se zveřejněním Smlouvy v </w:t>
      </w:r>
      <w:r w:rsidRPr="00F23B11">
        <w:rPr>
          <w:rFonts w:ascii="Arial" w:hAnsi="Arial" w:cs="Arial"/>
          <w:sz w:val="20"/>
          <w:lang w:eastAsia="cs-CZ"/>
        </w:rPr>
        <w:t>souladu s povinnostmi Objednatele za podmínek vyplývajících z příslušných právních předpisů, zejména souhlasí se zveřejněním Smlouvy včetně všech jejich změn a dodatků, výše skutečně uhrazené ceny na základě Smlouvy a dalších údajů na profilu</w:t>
      </w:r>
      <w:r w:rsidR="009E53E5">
        <w:rPr>
          <w:rFonts w:ascii="Arial" w:hAnsi="Arial" w:cs="Arial"/>
          <w:sz w:val="20"/>
          <w:lang w:eastAsia="cs-CZ"/>
        </w:rPr>
        <w:t xml:space="preserve"> Objednatele dle § 219 ZZVZ a v </w:t>
      </w:r>
      <w:r w:rsidRPr="00F23B11">
        <w:rPr>
          <w:rFonts w:ascii="Arial" w:hAnsi="Arial" w:cs="Arial"/>
          <w:sz w:val="20"/>
          <w:lang w:eastAsia="cs-CZ"/>
        </w:rPr>
        <w:t xml:space="preserve">registru smluv dle zákona č. 340/2015 Sb. o zvláštních podmínkách účinnosti některých smluv, uveřejňování těchto smluv a o registru smluv (zákon o registru smluv). Smlouvu bude dle </w:t>
      </w:r>
      <w:r w:rsidRPr="00F23B11">
        <w:rPr>
          <w:rFonts w:ascii="Arial" w:hAnsi="Arial" w:cs="Arial"/>
          <w:sz w:val="20"/>
          <w:lang w:eastAsia="cs-CZ"/>
        </w:rPr>
        <w:lastRenderedPageBreak/>
        <w:t>vůle smluvních stran na profilu zadavatele a v registru smluv v souladu s příslušnými právními předpisy, zejména ve lhůtách stanovených příslušnými právními předpisy, zveřejňovat Objednatel.</w:t>
      </w:r>
    </w:p>
    <w:p w14:paraId="5EF22B72" w14:textId="343CB713"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w:t>
      </w:r>
      <w:r w:rsidR="009E53E5">
        <w:rPr>
          <w:rFonts w:ascii="Arial" w:hAnsi="Arial" w:cs="Arial"/>
          <w:color w:val="000000"/>
          <w:sz w:val="20"/>
          <w:szCs w:val="20"/>
        </w:rPr>
        <w:t xml:space="preserve"> osob, které realizovaly Dílo v </w:t>
      </w:r>
      <w:r w:rsidRPr="00810CA5">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w:t>
      </w:r>
      <w:r w:rsidR="009E53E5">
        <w:rPr>
          <w:rFonts w:ascii="Arial" w:hAnsi="Arial" w:cs="Arial"/>
          <w:color w:val="000000"/>
          <w:sz w:val="20"/>
          <w:szCs w:val="20"/>
        </w:rPr>
        <w:t xml:space="preserve"> povinností Zhotovitele, a to i </w:t>
      </w:r>
      <w:r w:rsidRPr="00810CA5">
        <w:rPr>
          <w:rFonts w:ascii="Arial" w:hAnsi="Arial" w:cs="Arial"/>
          <w:color w:val="000000"/>
          <w:sz w:val="20"/>
          <w:szCs w:val="20"/>
        </w:rPr>
        <w:t xml:space="preserve">přímo u pracovníků vykonávajících Dílo, přičemž Zhotovitel je povinen tuto kontrolu umožnit, </w:t>
      </w:r>
      <w:r w:rsidRPr="00F23B11">
        <w:rPr>
          <w:rFonts w:ascii="Arial" w:hAnsi="Arial" w:cs="Arial"/>
          <w:color w:val="000000"/>
          <w:sz w:val="20"/>
          <w:szCs w:val="20"/>
        </w:rPr>
        <w:t>strpět a poskytnout Objednateli veškerou nezbytnou součinnost k jejímu provedení.</w:t>
      </w:r>
    </w:p>
    <w:p w14:paraId="0B79900E" w14:textId="77777777"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Smluvní strany se dohodly, že případné spory vzniklé ze závazků sjednaných touto smlouvou budou přednostně řešit smírnou cestou.</w:t>
      </w:r>
    </w:p>
    <w:p w14:paraId="5198222E" w14:textId="77777777"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54642849" w14:textId="77777777"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14:paraId="216A4FBD" w14:textId="77777777"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23B11">
        <w:rPr>
          <w:rFonts w:ascii="Arial" w:eastAsia="Times New Roman" w:hAnsi="Arial" w:cs="Arial"/>
          <w:snapToGrid w:val="0"/>
          <w:sz w:val="20"/>
          <w:szCs w:val="20"/>
          <w:lang w:eastAsia="cs-CZ"/>
        </w:rPr>
        <w:t xml:space="preserve">Plnění této smlouvy se řídí </w:t>
      </w:r>
      <w:r w:rsidRPr="00F23B11">
        <w:rPr>
          <w:rFonts w:ascii="Arial" w:eastAsia="Times New Roman" w:hAnsi="Arial" w:cs="Arial"/>
          <w:b/>
          <w:sz w:val="20"/>
          <w:szCs w:val="20"/>
          <w:lang w:eastAsia="cs-CZ"/>
        </w:rPr>
        <w:t>zákonem č. 89/2012 Sb., občanský zákoník, v platném znění</w:t>
      </w:r>
      <w:r w:rsidRPr="00F23B11">
        <w:rPr>
          <w:rFonts w:ascii="Arial" w:eastAsia="Times New Roman" w:hAnsi="Arial" w:cs="Arial"/>
          <w:sz w:val="20"/>
          <w:szCs w:val="20"/>
          <w:lang w:eastAsia="cs-CZ"/>
        </w:rPr>
        <w:t>.</w:t>
      </w:r>
    </w:p>
    <w:p w14:paraId="0681C9A0" w14:textId="6C16DECB"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w:t>
      </w:r>
      <w:r w:rsidR="009E53E5">
        <w:rPr>
          <w:rFonts w:ascii="Arial" w:eastAsia="Times New Roman" w:hAnsi="Arial" w:cs="Arial"/>
          <w:sz w:val="20"/>
          <w:szCs w:val="20"/>
          <w:lang w:eastAsia="ar-SA"/>
        </w:rPr>
        <w:t>ů, z jejich pravé a </w:t>
      </w:r>
      <w:r w:rsidRPr="00F23B11">
        <w:rPr>
          <w:rFonts w:ascii="Arial" w:eastAsia="Times New Roman" w:hAnsi="Arial" w:cs="Arial"/>
          <w:sz w:val="20"/>
          <w:szCs w:val="20"/>
          <w:lang w:eastAsia="ar-SA"/>
        </w:rPr>
        <w:t>svobodné vůle a nebyla uzavřena v tísni za jednostranně nevýhodných podmínek.</w:t>
      </w:r>
    </w:p>
    <w:p w14:paraId="4BFDC04D" w14:textId="7942F67F" w:rsidR="0002636F" w:rsidRPr="00D06B08" w:rsidRDefault="0002636F" w:rsidP="00EF6BC3">
      <w:pPr>
        <w:widowControl w:val="0"/>
        <w:tabs>
          <w:tab w:val="left" w:pos="284"/>
        </w:tabs>
        <w:overflowPunct w:val="0"/>
        <w:autoSpaceDE w:val="0"/>
        <w:autoSpaceDN w:val="0"/>
        <w:adjustRightInd w:val="0"/>
        <w:spacing w:before="600"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14:paraId="2C15F0BB" w14:textId="3DABBF41" w:rsidR="00D744AF" w:rsidRPr="00E03005" w:rsidRDefault="00D744AF" w:rsidP="00E03005">
      <w:pPr>
        <w:pStyle w:val="Odstavecseseznamem"/>
        <w:widowControl w:val="0"/>
        <w:numPr>
          <w:ilvl w:val="0"/>
          <w:numId w:val="16"/>
        </w:numPr>
        <w:overflowPunct w:val="0"/>
        <w:autoSpaceDE w:val="0"/>
        <w:autoSpaceDN w:val="0"/>
        <w:adjustRightInd w:val="0"/>
        <w:spacing w:after="120"/>
        <w:ind w:left="993" w:right="-34"/>
        <w:jc w:val="both"/>
        <w:textAlignment w:val="baseline"/>
        <w:rPr>
          <w:rFonts w:ascii="Arial" w:hAnsi="Arial" w:cs="Arial"/>
          <w:sz w:val="20"/>
          <w:szCs w:val="20"/>
        </w:rPr>
      </w:pPr>
      <w:r w:rsidRPr="00E03005">
        <w:rPr>
          <w:rFonts w:ascii="Arial" w:hAnsi="Arial" w:cs="Arial"/>
          <w:sz w:val="20"/>
          <w:szCs w:val="20"/>
        </w:rPr>
        <w:t>Cenová kalkulace</w:t>
      </w:r>
    </w:p>
    <w:p w14:paraId="60C71DE4" w14:textId="78485A61" w:rsidR="0002636F" w:rsidRPr="00E03005" w:rsidRDefault="0002636F" w:rsidP="00E03005">
      <w:pPr>
        <w:pStyle w:val="Odstavecseseznamem"/>
        <w:widowControl w:val="0"/>
        <w:numPr>
          <w:ilvl w:val="0"/>
          <w:numId w:val="16"/>
        </w:numPr>
        <w:overflowPunct w:val="0"/>
        <w:autoSpaceDE w:val="0"/>
        <w:autoSpaceDN w:val="0"/>
        <w:adjustRightInd w:val="0"/>
        <w:spacing w:after="120"/>
        <w:ind w:left="993" w:right="-34"/>
        <w:jc w:val="both"/>
        <w:textAlignment w:val="baseline"/>
        <w:rPr>
          <w:rFonts w:ascii="Arial" w:hAnsi="Arial" w:cs="Arial"/>
          <w:sz w:val="20"/>
          <w:szCs w:val="20"/>
        </w:rPr>
      </w:pPr>
      <w:r w:rsidRPr="00E03005">
        <w:rPr>
          <w:rFonts w:ascii="Arial" w:hAnsi="Arial" w:cs="Arial"/>
          <w:sz w:val="20"/>
          <w:szCs w:val="20"/>
        </w:rPr>
        <w:t xml:space="preserve">Technické podmínky </w:t>
      </w:r>
      <w:r w:rsidRPr="00E03005">
        <w:rPr>
          <w:rFonts w:ascii="Arial" w:hAnsi="Arial" w:cs="Arial"/>
          <w:sz w:val="20"/>
          <w:szCs w:val="20"/>
        </w:rPr>
        <w:tab/>
      </w:r>
    </w:p>
    <w:p w14:paraId="18158DD4" w14:textId="39E3CD77" w:rsidR="0002636F" w:rsidRPr="00E03005" w:rsidRDefault="0002636F" w:rsidP="00E03005">
      <w:pPr>
        <w:pStyle w:val="Odstavecseseznamem"/>
        <w:widowControl w:val="0"/>
        <w:numPr>
          <w:ilvl w:val="0"/>
          <w:numId w:val="16"/>
        </w:numPr>
        <w:overflowPunct w:val="0"/>
        <w:autoSpaceDE w:val="0"/>
        <w:autoSpaceDN w:val="0"/>
        <w:adjustRightInd w:val="0"/>
        <w:spacing w:after="120"/>
        <w:ind w:left="993" w:right="-34"/>
        <w:jc w:val="both"/>
        <w:textAlignment w:val="baseline"/>
        <w:rPr>
          <w:rFonts w:ascii="Arial" w:hAnsi="Arial" w:cs="Arial"/>
          <w:sz w:val="20"/>
          <w:szCs w:val="20"/>
        </w:rPr>
      </w:pPr>
      <w:r w:rsidRPr="00E03005">
        <w:rPr>
          <w:rFonts w:ascii="Arial" w:hAnsi="Arial" w:cs="Arial"/>
          <w:sz w:val="20"/>
          <w:szCs w:val="20"/>
        </w:rPr>
        <w:t>Údaje, které jsou součástí ujednání a nebudou zveřejněny v Registru smluv</w:t>
      </w:r>
    </w:p>
    <w:p w14:paraId="7024E035" w14:textId="00DA14D5" w:rsidR="005C158D" w:rsidRDefault="0002636F" w:rsidP="00EF6BC3">
      <w:pPr>
        <w:widowControl w:val="0"/>
        <w:spacing w:before="600" w:after="600" w:line="240" w:lineRule="auto"/>
        <w:jc w:val="both"/>
        <w:rPr>
          <w:rFonts w:ascii="Arial" w:hAnsi="Arial" w:cs="Arial"/>
          <w:caps/>
          <w:sz w:val="20"/>
          <w:szCs w:val="20"/>
        </w:rPr>
      </w:pPr>
      <w:r w:rsidRPr="00774F11">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743"/>
        <w:gridCol w:w="4221"/>
      </w:tblGrid>
      <w:tr w:rsidR="0002636F" w:rsidRPr="00135828" w14:paraId="6FF17838" w14:textId="77777777" w:rsidTr="00A40960">
        <w:tc>
          <w:tcPr>
            <w:tcW w:w="4820" w:type="dxa"/>
            <w:shd w:val="clear" w:color="auto" w:fill="auto"/>
          </w:tcPr>
          <w:p w14:paraId="51BA37AE" w14:textId="77777777" w:rsidR="0002636F" w:rsidRPr="00774F11" w:rsidRDefault="0002636F" w:rsidP="00EF6BC3">
            <w:pPr>
              <w:widowControl w:val="0"/>
              <w:spacing w:before="240" w:after="0" w:line="240" w:lineRule="auto"/>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6FF6F3BC" w14:textId="77777777" w:rsidR="0002636F" w:rsidRPr="00013CC6" w:rsidRDefault="0002636F" w:rsidP="00EF6BC3">
            <w:pPr>
              <w:widowControl w:val="0"/>
              <w:spacing w:before="240" w:after="0" w:line="240" w:lineRule="auto"/>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326E3F9E" w14:textId="77777777" w:rsidTr="00A40960">
        <w:tc>
          <w:tcPr>
            <w:tcW w:w="4820" w:type="dxa"/>
            <w:shd w:val="clear" w:color="auto" w:fill="auto"/>
          </w:tcPr>
          <w:p w14:paraId="45E90F30" w14:textId="779DA6CE" w:rsidR="0002636F" w:rsidRPr="00D06B08" w:rsidRDefault="0002636F" w:rsidP="00EF6BC3">
            <w:pPr>
              <w:widowControl w:val="0"/>
              <w:spacing w:before="1800" w:after="0" w:line="240" w:lineRule="auto"/>
              <w:rPr>
                <w:rFonts w:ascii="Arial" w:hAnsi="Arial" w:cs="Arial"/>
                <w:sz w:val="20"/>
                <w:szCs w:val="20"/>
              </w:rPr>
            </w:pPr>
            <w:r w:rsidRPr="00D06B08">
              <w:rPr>
                <w:rFonts w:ascii="Arial" w:hAnsi="Arial" w:cs="Arial"/>
                <w:sz w:val="20"/>
                <w:szCs w:val="20"/>
              </w:rPr>
              <w:t>……………………………………………….</w:t>
            </w:r>
          </w:p>
          <w:p w14:paraId="18F884A7" w14:textId="0D583635" w:rsidR="0002636F" w:rsidRPr="007E48AE" w:rsidRDefault="0002636F" w:rsidP="00EF6BC3">
            <w:pPr>
              <w:widowControl w:val="0"/>
              <w:spacing w:after="0" w:line="240" w:lineRule="auto"/>
              <w:rPr>
                <w:rFonts w:ascii="Arial" w:hAnsi="Arial" w:cs="Arial"/>
                <w:color w:val="000000"/>
                <w:sz w:val="16"/>
                <w:szCs w:val="16"/>
                <w:lang w:eastAsia="cs-CZ"/>
              </w:rPr>
            </w:pPr>
            <w:r w:rsidRPr="007E48AE">
              <w:rPr>
                <w:rFonts w:ascii="Arial" w:hAnsi="Arial" w:cs="Arial"/>
                <w:color w:val="000000"/>
                <w:sz w:val="16"/>
                <w:szCs w:val="16"/>
                <w:lang w:eastAsia="cs-CZ"/>
              </w:rPr>
              <w:t>Titul, jméno, příjmení a funkce osoby</w:t>
            </w:r>
          </w:p>
          <w:p w14:paraId="1105A77A" w14:textId="77777777" w:rsidR="0002636F" w:rsidRPr="00013CC6" w:rsidRDefault="0002636F" w:rsidP="00EF6BC3">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7B1D9DAF" w14:textId="27FA9B60" w:rsidR="0002636F" w:rsidRPr="00D06B08" w:rsidRDefault="0002636F" w:rsidP="00EF6BC3">
            <w:pPr>
              <w:widowControl w:val="0"/>
              <w:spacing w:before="1800" w:after="0" w:line="240" w:lineRule="auto"/>
              <w:rPr>
                <w:rFonts w:ascii="Arial" w:hAnsi="Arial" w:cs="Arial"/>
                <w:sz w:val="20"/>
                <w:szCs w:val="20"/>
              </w:rPr>
            </w:pPr>
            <w:r w:rsidRPr="00D06B08">
              <w:rPr>
                <w:rFonts w:ascii="Arial" w:hAnsi="Arial" w:cs="Arial"/>
                <w:sz w:val="20"/>
                <w:szCs w:val="20"/>
              </w:rPr>
              <w:t>……………………………………………….</w:t>
            </w:r>
          </w:p>
          <w:p w14:paraId="3A373E6E" w14:textId="77777777" w:rsidR="0002636F" w:rsidRPr="00013CC6" w:rsidRDefault="0002636F" w:rsidP="00EF6BC3">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462E58A" w14:textId="77777777" w:rsidR="0002636F" w:rsidRDefault="0002636F" w:rsidP="00EF6BC3">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110CC856" w14:textId="77777777" w:rsidR="0002636F" w:rsidRPr="00D06B08" w:rsidRDefault="0002636F" w:rsidP="00EF6BC3">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4A8B68F7" w14:textId="77777777" w:rsidR="002F3776" w:rsidRDefault="002F3776" w:rsidP="00EF6BC3">
      <w:pPr>
        <w:tabs>
          <w:tab w:val="left" w:pos="4253"/>
          <w:tab w:val="left" w:pos="5387"/>
        </w:tabs>
        <w:spacing w:after="0" w:line="240" w:lineRule="auto"/>
        <w:jc w:val="right"/>
        <w:rPr>
          <w:rFonts w:ascii="Arial" w:eastAsia="Times New Roman" w:hAnsi="Arial" w:cs="Arial"/>
          <w:b/>
          <w:sz w:val="20"/>
          <w:szCs w:val="20"/>
          <w:lang w:eastAsia="ar-SA"/>
        </w:rPr>
      </w:pPr>
    </w:p>
    <w:p w14:paraId="1A2CC1EC" w14:textId="36607397" w:rsidR="00A40960" w:rsidRDefault="00A40960" w:rsidP="00EF6BC3">
      <w:pPr>
        <w:spacing w:line="240" w:lineRule="auto"/>
        <w:rPr>
          <w:rFonts w:ascii="Arial" w:eastAsia="Times New Roman" w:hAnsi="Arial" w:cs="Arial"/>
          <w:b/>
          <w:sz w:val="20"/>
          <w:szCs w:val="20"/>
          <w:lang w:eastAsia="ar-SA"/>
        </w:rPr>
      </w:pPr>
      <w:r>
        <w:rPr>
          <w:rFonts w:ascii="Arial" w:eastAsia="Times New Roman" w:hAnsi="Arial" w:cs="Arial"/>
          <w:b/>
          <w:sz w:val="20"/>
          <w:szCs w:val="20"/>
          <w:lang w:eastAsia="ar-SA"/>
        </w:rPr>
        <w:br w:type="page"/>
      </w:r>
    </w:p>
    <w:p w14:paraId="2D3F31F6" w14:textId="77777777" w:rsidR="002F3776" w:rsidRDefault="002F3776" w:rsidP="00EF6BC3">
      <w:pPr>
        <w:tabs>
          <w:tab w:val="left" w:pos="4253"/>
          <w:tab w:val="left" w:pos="5387"/>
        </w:tabs>
        <w:spacing w:after="0" w:line="240" w:lineRule="auto"/>
        <w:rPr>
          <w:rFonts w:ascii="Arial" w:eastAsia="Times New Roman" w:hAnsi="Arial" w:cs="Arial"/>
          <w:b/>
          <w:sz w:val="20"/>
          <w:szCs w:val="20"/>
          <w:lang w:eastAsia="ar-SA"/>
        </w:rPr>
      </w:pPr>
    </w:p>
    <w:p w14:paraId="36440D2F" w14:textId="43166937" w:rsidR="000E2B38" w:rsidRPr="00A30162" w:rsidRDefault="000E2B38" w:rsidP="00A30162">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w:t>
      </w:r>
      <w:proofErr w:type="spellStart"/>
      <w:r w:rsidR="00D744AF">
        <w:rPr>
          <w:rFonts w:ascii="Arial" w:eastAsia="Times New Roman" w:hAnsi="Arial" w:cs="Arial"/>
          <w:b/>
          <w:sz w:val="20"/>
          <w:szCs w:val="20"/>
          <w:lang w:eastAsia="ar-SA"/>
        </w:rPr>
        <w:t>SoD</w:t>
      </w:r>
      <w:proofErr w:type="spellEnd"/>
      <w:r w:rsidR="00AA5615" w:rsidRPr="00AA5615">
        <w:rPr>
          <w:rFonts w:ascii="Arial" w:eastAsia="Times New Roman" w:hAnsi="Arial" w:cs="Arial"/>
          <w:b/>
          <w:sz w:val="20"/>
          <w:szCs w:val="20"/>
          <w:lang w:eastAsia="ar-SA"/>
        </w:rPr>
        <w:t xml:space="preserve"> </w:t>
      </w:r>
    </w:p>
    <w:p w14:paraId="6BBA9BF6" w14:textId="77777777" w:rsidR="00AA5615" w:rsidRPr="00AA5615" w:rsidRDefault="00AA5615" w:rsidP="00A30162">
      <w:pPr>
        <w:tabs>
          <w:tab w:val="left" w:pos="4253"/>
          <w:tab w:val="left" w:pos="5387"/>
        </w:tabs>
        <w:spacing w:before="5640"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70FE2F0A" w14:textId="77777777" w:rsidR="00AA5615" w:rsidRPr="00AA5615" w:rsidRDefault="00AA5615" w:rsidP="00EF6BC3">
      <w:pPr>
        <w:tabs>
          <w:tab w:val="left" w:pos="4253"/>
          <w:tab w:val="left" w:pos="5387"/>
        </w:tabs>
        <w:spacing w:after="0" w:line="240" w:lineRule="auto"/>
        <w:rPr>
          <w:rFonts w:ascii="Arial" w:eastAsia="Times New Roman" w:hAnsi="Arial" w:cs="Arial"/>
          <w:sz w:val="20"/>
          <w:szCs w:val="20"/>
          <w:lang w:eastAsia="ar-SA"/>
        </w:rPr>
      </w:pPr>
    </w:p>
    <w:p w14:paraId="625F8A71" w14:textId="77777777" w:rsidR="00AA5615" w:rsidRPr="00D06B08" w:rsidRDefault="00AA5615" w:rsidP="00EF6BC3">
      <w:pPr>
        <w:spacing w:line="240" w:lineRule="auto"/>
        <w:jc w:val="center"/>
        <w:rPr>
          <w:rFonts w:ascii="Arial" w:hAnsi="Arial" w:cs="Arial"/>
          <w:i/>
          <w:sz w:val="20"/>
          <w:szCs w:val="20"/>
        </w:rPr>
      </w:pPr>
      <w:r w:rsidRPr="00D06B08">
        <w:rPr>
          <w:rFonts w:ascii="Arial" w:hAnsi="Arial" w:cs="Arial"/>
          <w:i/>
          <w:sz w:val="20"/>
          <w:szCs w:val="20"/>
        </w:rPr>
        <w:t>(bude vloženo před uzavřením smlouvy)</w:t>
      </w:r>
    </w:p>
    <w:p w14:paraId="22B0B893" w14:textId="77777777" w:rsidR="00A40960" w:rsidRDefault="00A40960" w:rsidP="00EF6BC3">
      <w:pPr>
        <w:spacing w:line="240" w:lineRule="auto"/>
        <w:rPr>
          <w:rFonts w:ascii="Arial" w:eastAsia="Times New Roman" w:hAnsi="Arial" w:cs="Arial"/>
          <w:sz w:val="20"/>
          <w:szCs w:val="20"/>
          <w:lang w:eastAsia="ar-SA"/>
        </w:rPr>
      </w:pPr>
      <w:r>
        <w:rPr>
          <w:rFonts w:ascii="Arial" w:eastAsia="Times New Roman" w:hAnsi="Arial" w:cs="Arial"/>
          <w:sz w:val="20"/>
          <w:szCs w:val="20"/>
          <w:lang w:eastAsia="ar-SA"/>
        </w:rPr>
        <w:br w:type="page"/>
      </w:r>
    </w:p>
    <w:p w14:paraId="391353E7" w14:textId="2530D593" w:rsidR="0002636F" w:rsidRPr="00D06B08" w:rsidRDefault="00A27B33" w:rsidP="00EF6BC3">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b/>
          <w:sz w:val="20"/>
          <w:szCs w:val="20"/>
          <w:lang w:eastAsia="ar-SA"/>
        </w:rPr>
        <w:lastRenderedPageBreak/>
        <w:t xml:space="preserve">Příloha </w:t>
      </w:r>
      <w:proofErr w:type="spellStart"/>
      <w:r w:rsidR="00D744AF">
        <w:rPr>
          <w:rFonts w:ascii="Arial" w:eastAsia="Times New Roman" w:hAnsi="Arial" w:cs="Arial"/>
          <w:b/>
          <w:sz w:val="20"/>
          <w:szCs w:val="20"/>
          <w:lang w:eastAsia="ar-SA"/>
        </w:rPr>
        <w:t>SoD</w:t>
      </w:r>
      <w:proofErr w:type="spellEnd"/>
    </w:p>
    <w:p w14:paraId="35869E62" w14:textId="77777777" w:rsidR="0002636F" w:rsidRPr="00AA5615" w:rsidRDefault="0002636F" w:rsidP="00EF6BC3">
      <w:pPr>
        <w:suppressAutoHyphens/>
        <w:spacing w:before="360" w:after="0" w:line="240" w:lineRule="auto"/>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4537C43C" w14:textId="03D75765" w:rsidR="0002636F" w:rsidRPr="00D06B08" w:rsidRDefault="0002636F" w:rsidP="00EF6BC3">
      <w:pPr>
        <w:widowControl w:val="0"/>
        <w:suppressAutoHyphens/>
        <w:spacing w:before="480" w:after="24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0770183A" w14:textId="77777777" w:rsidR="0002636F" w:rsidRPr="00D06B08" w:rsidRDefault="0002636F" w:rsidP="00EF6BC3">
      <w:pPr>
        <w:widowControl w:val="0"/>
        <w:suppressAutoHyphens/>
        <w:spacing w:after="12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725E2828" w14:textId="77777777" w:rsidR="0002636F" w:rsidRPr="00D06B08" w:rsidRDefault="0002636F" w:rsidP="00EF6BC3">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45CEC114" w14:textId="06AF9B8E" w:rsidR="0002636F" w:rsidRDefault="00207041" w:rsidP="00EF6BC3">
      <w:pPr>
        <w:suppressAutoHyphens/>
        <w:spacing w:before="240" w:after="0" w:line="240" w:lineRule="auto"/>
        <w:rPr>
          <w:rFonts w:ascii="Arial" w:eastAsia="Times New Roman" w:hAnsi="Arial" w:cs="Arial"/>
          <w:bCs/>
          <w:sz w:val="20"/>
          <w:szCs w:val="20"/>
          <w:lang w:eastAsia="cs-CZ"/>
        </w:rPr>
      </w:pPr>
      <w:r w:rsidRPr="00207041">
        <w:rPr>
          <w:rFonts w:ascii="Arial" w:eastAsia="Times New Roman" w:hAnsi="Arial" w:cs="Arial"/>
          <w:bCs/>
          <w:sz w:val="20"/>
          <w:szCs w:val="20"/>
          <w:lang w:eastAsia="cs-CZ"/>
        </w:rPr>
        <w:t>Osob</w:t>
      </w:r>
      <w:r>
        <w:rPr>
          <w:rFonts w:ascii="Arial" w:eastAsia="Times New Roman" w:hAnsi="Arial" w:cs="Arial"/>
          <w:bCs/>
          <w:sz w:val="20"/>
          <w:szCs w:val="20"/>
          <w:lang w:eastAsia="cs-CZ"/>
        </w:rPr>
        <w:t>a</w:t>
      </w:r>
      <w:r w:rsidRPr="00207041">
        <w:rPr>
          <w:rFonts w:ascii="Arial" w:eastAsia="Times New Roman" w:hAnsi="Arial" w:cs="Arial"/>
          <w:bCs/>
          <w:sz w:val="20"/>
          <w:szCs w:val="20"/>
          <w:lang w:eastAsia="cs-CZ"/>
        </w:rPr>
        <w:t xml:space="preserve"> pověřen</w:t>
      </w:r>
      <w:r>
        <w:rPr>
          <w:rFonts w:ascii="Arial" w:eastAsia="Times New Roman" w:hAnsi="Arial" w:cs="Arial"/>
          <w:bCs/>
          <w:sz w:val="20"/>
          <w:szCs w:val="20"/>
          <w:lang w:eastAsia="cs-CZ"/>
        </w:rPr>
        <w:t>á</w:t>
      </w:r>
      <w:r w:rsidR="0002636F" w:rsidRPr="00207041">
        <w:rPr>
          <w:rFonts w:ascii="Arial" w:eastAsia="Times New Roman" w:hAnsi="Arial" w:cs="Arial"/>
          <w:bCs/>
          <w:sz w:val="20"/>
          <w:szCs w:val="20"/>
          <w:lang w:eastAsia="cs-CZ"/>
        </w:rPr>
        <w:t xml:space="preserve"> jednat jménem objednatele ve věcech technických a k převzetí dokumentace:</w:t>
      </w:r>
    </w:p>
    <w:p w14:paraId="164EF277" w14:textId="77777777" w:rsidR="00207041" w:rsidRDefault="00207041" w:rsidP="00EF6BC3">
      <w:pPr>
        <w:widowControl w:val="0"/>
        <w:spacing w:before="240" w:after="0" w:line="240" w:lineRule="auto"/>
        <w:ind w:left="851"/>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6DB872C7" w14:textId="6FE131DE" w:rsidR="00207041" w:rsidRDefault="00207041" w:rsidP="00EF6BC3">
      <w:pPr>
        <w:widowControl w:val="0"/>
        <w:spacing w:after="0" w:line="240" w:lineRule="auto"/>
        <w:ind w:left="851"/>
        <w:rPr>
          <w:rFonts w:ascii="Arial" w:hAnsi="Arial" w:cs="Arial"/>
          <w:b/>
          <w:sz w:val="20"/>
          <w:szCs w:val="20"/>
        </w:rPr>
      </w:pP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5E9AE01" w14:textId="6EF4A434" w:rsidR="00AA5615" w:rsidRPr="00207041" w:rsidRDefault="00207041" w:rsidP="00EF6BC3">
      <w:pPr>
        <w:widowControl w:val="0"/>
        <w:spacing w:after="0" w:line="240" w:lineRule="auto"/>
        <w:ind w:left="851"/>
        <w:rPr>
          <w:rFonts w:ascii="Arial" w:hAnsi="Arial" w:cs="Arial"/>
          <w:sz w:val="20"/>
          <w:szCs w:val="20"/>
        </w:rPr>
      </w:pP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20C5603D" w14:textId="77777777" w:rsidR="00AA5615" w:rsidRPr="00D06B08" w:rsidRDefault="00AA5615" w:rsidP="00EF6BC3">
      <w:pPr>
        <w:widowControl w:val="0"/>
        <w:pBdr>
          <w:bottom w:val="single" w:sz="4" w:space="1" w:color="auto"/>
        </w:pBdr>
        <w:suppressAutoHyphens/>
        <w:spacing w:before="600" w:after="600" w:line="240" w:lineRule="auto"/>
        <w:rPr>
          <w:rFonts w:ascii="Arial" w:eastAsia="Batang" w:hAnsi="Arial" w:cs="Arial"/>
          <w:sz w:val="20"/>
          <w:szCs w:val="20"/>
          <w:lang w:eastAsia="ar-SA"/>
        </w:rPr>
      </w:pPr>
    </w:p>
    <w:p w14:paraId="011C7129" w14:textId="13381927" w:rsidR="000E2B38" w:rsidRDefault="0002636F" w:rsidP="00EF6BC3">
      <w:pPr>
        <w:suppressAutoHyphens/>
        <w:spacing w:after="48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6F62F267" w14:textId="77777777" w:rsidR="00207041" w:rsidRPr="00207041" w:rsidRDefault="00207041" w:rsidP="00EF6BC3">
      <w:pPr>
        <w:widowControl w:val="0"/>
        <w:spacing w:after="120" w:line="240" w:lineRule="auto"/>
        <w:rPr>
          <w:rFonts w:ascii="Arial" w:hAnsi="Arial" w:cs="Arial"/>
          <w:b/>
          <w:sz w:val="20"/>
          <w:szCs w:val="20"/>
          <w:lang w:eastAsia="cs-CZ"/>
        </w:rPr>
      </w:pPr>
      <w:r w:rsidRPr="00207041">
        <w:rPr>
          <w:rFonts w:ascii="Arial" w:hAnsi="Arial" w:cs="Arial"/>
          <w:b/>
          <w:bCs/>
          <w:color w:val="FF0000"/>
          <w:sz w:val="20"/>
          <w:szCs w:val="20"/>
          <w:lang w:eastAsia="cs-CZ"/>
        </w:rPr>
        <w:t>(</w:t>
      </w:r>
      <w:r w:rsidRPr="00207041">
        <w:rPr>
          <w:rFonts w:ascii="Arial" w:hAnsi="Arial" w:cs="Arial"/>
          <w:b/>
          <w:bCs/>
          <w:i/>
          <w:color w:val="FF0000"/>
          <w:sz w:val="20"/>
          <w:szCs w:val="20"/>
          <w:lang w:eastAsia="cs-CZ"/>
        </w:rPr>
        <w:t>Bude doplněno před uzavřením smlouvy)</w:t>
      </w:r>
      <w:r w:rsidRPr="00207041">
        <w:rPr>
          <w:rFonts w:ascii="Arial" w:hAnsi="Arial" w:cs="Arial"/>
          <w:b/>
          <w:sz w:val="20"/>
          <w:szCs w:val="20"/>
          <w:lang w:eastAsia="cs-CZ"/>
        </w:rPr>
        <w:t xml:space="preserve"> </w:t>
      </w:r>
    </w:p>
    <w:p w14:paraId="41FA4F81" w14:textId="77777777" w:rsidR="00207041" w:rsidRPr="00653D00" w:rsidRDefault="00207041" w:rsidP="00EF6BC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29ACBC9" w14:textId="5382B731" w:rsidR="0002636F" w:rsidRPr="00207041" w:rsidRDefault="0002636F" w:rsidP="00EF6BC3">
      <w:pPr>
        <w:suppressAutoHyphens/>
        <w:spacing w:before="240" w:after="0" w:line="240" w:lineRule="auto"/>
        <w:rPr>
          <w:rFonts w:ascii="Arial" w:eastAsia="Times New Roman" w:hAnsi="Arial" w:cs="Arial"/>
          <w:bCs/>
          <w:sz w:val="20"/>
          <w:szCs w:val="20"/>
          <w:lang w:eastAsia="cs-CZ"/>
        </w:rPr>
      </w:pPr>
      <w:r w:rsidRPr="00207041">
        <w:rPr>
          <w:rFonts w:ascii="Arial" w:eastAsia="Times New Roman" w:hAnsi="Arial" w:cs="Arial"/>
          <w:bCs/>
          <w:sz w:val="20"/>
          <w:szCs w:val="20"/>
          <w:lang w:eastAsia="cs-CZ"/>
        </w:rPr>
        <w:t>Osoby pověřené jednat jménem zhotovitele</w:t>
      </w:r>
      <w:r w:rsidR="00207041">
        <w:rPr>
          <w:rFonts w:ascii="Arial" w:eastAsia="Times New Roman" w:hAnsi="Arial" w:cs="Arial"/>
          <w:bCs/>
          <w:sz w:val="20"/>
          <w:szCs w:val="20"/>
          <w:lang w:eastAsia="cs-CZ"/>
        </w:rPr>
        <w:t xml:space="preserve"> ve věcech technických</w:t>
      </w:r>
      <w:r w:rsidRPr="00207041">
        <w:rPr>
          <w:rFonts w:ascii="Arial" w:eastAsia="Times New Roman" w:hAnsi="Arial" w:cs="Arial"/>
          <w:bCs/>
          <w:sz w:val="20"/>
          <w:szCs w:val="20"/>
          <w:lang w:eastAsia="cs-CZ"/>
        </w:rPr>
        <w:t xml:space="preserve">: </w:t>
      </w:r>
    </w:p>
    <w:p w14:paraId="1788B191" w14:textId="77777777" w:rsidR="00AA5615" w:rsidRPr="00D06B08" w:rsidRDefault="00AA5615" w:rsidP="00EF6BC3">
      <w:pPr>
        <w:suppressAutoHyphens/>
        <w:spacing w:after="0" w:line="240" w:lineRule="auto"/>
        <w:rPr>
          <w:rFonts w:ascii="Arial" w:eastAsia="Times New Roman" w:hAnsi="Arial" w:cs="Arial"/>
          <w:sz w:val="20"/>
          <w:szCs w:val="20"/>
          <w:lang w:eastAsia="cs-CZ"/>
        </w:rPr>
      </w:pPr>
    </w:p>
    <w:p w14:paraId="7210CF74" w14:textId="77777777" w:rsidR="0002636F" w:rsidRPr="00D06B08" w:rsidRDefault="0002636F" w:rsidP="00EF6BC3">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5BCBC218" w14:textId="25EA40CE" w:rsidR="00207041" w:rsidRDefault="00207041" w:rsidP="00EF6BC3">
      <w:pPr>
        <w:widowControl w:val="0"/>
        <w:spacing w:after="0" w:line="240" w:lineRule="auto"/>
        <w:ind w:left="851"/>
        <w:rPr>
          <w:rFonts w:ascii="Arial" w:hAnsi="Arial" w:cs="Arial"/>
          <w:bCs/>
          <w:i/>
          <w:color w:val="FF0000"/>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32E1FE9E" w14:textId="74C28C91" w:rsidR="00207041" w:rsidRDefault="00207041" w:rsidP="00EF6BC3">
      <w:pPr>
        <w:widowControl w:val="0"/>
        <w:spacing w:after="0" w:line="240" w:lineRule="auto"/>
        <w:ind w:left="851"/>
        <w:rPr>
          <w:rFonts w:ascii="Arial" w:hAnsi="Arial" w:cs="Arial"/>
          <w:b/>
          <w:sz w:val="20"/>
          <w:szCs w:val="20"/>
        </w:rPr>
      </w:pP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22F1BC75" w14:textId="0F1C664F" w:rsidR="00207041" w:rsidRPr="002B2AD8" w:rsidRDefault="00207041" w:rsidP="00EF6BC3">
      <w:pPr>
        <w:widowControl w:val="0"/>
        <w:spacing w:after="0" w:line="240" w:lineRule="auto"/>
        <w:ind w:left="851"/>
        <w:rPr>
          <w:rFonts w:ascii="Arial" w:hAnsi="Arial" w:cs="Arial"/>
          <w:sz w:val="20"/>
          <w:szCs w:val="20"/>
        </w:rPr>
      </w:pP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2FCCBA79" w14:textId="0CACC9F0" w:rsidR="00E0602B" w:rsidRPr="00A40960" w:rsidRDefault="00E0602B" w:rsidP="00EF6BC3">
      <w:pPr>
        <w:widowControl w:val="0"/>
        <w:autoSpaceDE w:val="0"/>
        <w:autoSpaceDN w:val="0"/>
        <w:spacing w:after="120" w:line="240" w:lineRule="auto"/>
        <w:ind w:left="1418"/>
        <w:jc w:val="both"/>
        <w:outlineLvl w:val="0"/>
        <w:rPr>
          <w:rFonts w:ascii="Arial" w:eastAsia="Times New Roman" w:hAnsi="Arial" w:cs="Arial"/>
          <w:snapToGrid w:val="0"/>
          <w:color w:val="000000" w:themeColor="text1"/>
          <w:sz w:val="20"/>
          <w:szCs w:val="20"/>
          <w:lang w:eastAsia="ar-SA"/>
        </w:rPr>
      </w:pPr>
    </w:p>
    <w:sectPr w:rsidR="00E0602B" w:rsidRPr="00A40960"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BFD01" w14:textId="77777777" w:rsidR="00F246B0" w:rsidRDefault="00F246B0" w:rsidP="00CE44A1">
      <w:pPr>
        <w:spacing w:after="0" w:line="240" w:lineRule="auto"/>
      </w:pPr>
      <w:r>
        <w:separator/>
      </w:r>
    </w:p>
  </w:endnote>
  <w:endnote w:type="continuationSeparator" w:id="0">
    <w:p w14:paraId="0CC6522D" w14:textId="77777777" w:rsidR="00F246B0" w:rsidRDefault="00F246B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773D6" w14:textId="32937A24" w:rsidR="00F246B0" w:rsidRPr="00DB3FA7" w:rsidRDefault="00F246B0"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642ED">
      <w:rPr>
        <w:rFonts w:ascii="Arial" w:hAnsi="Arial" w:cs="Arial"/>
        <w:noProof/>
        <w:sz w:val="16"/>
        <w:szCs w:val="16"/>
      </w:rPr>
      <w:t>11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642ED">
      <w:rPr>
        <w:rFonts w:ascii="Arial" w:hAnsi="Arial" w:cs="Arial"/>
        <w:noProof/>
        <w:sz w:val="16"/>
        <w:szCs w:val="16"/>
      </w:rPr>
      <w:t>12</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785F5" w14:textId="77777777" w:rsidR="00F246B0" w:rsidRDefault="00F246B0" w:rsidP="00CE44A1">
      <w:pPr>
        <w:spacing w:after="0" w:line="240" w:lineRule="auto"/>
      </w:pPr>
      <w:r>
        <w:separator/>
      </w:r>
    </w:p>
  </w:footnote>
  <w:footnote w:type="continuationSeparator" w:id="0">
    <w:p w14:paraId="02872F5C" w14:textId="77777777" w:rsidR="00F246B0" w:rsidRDefault="00F246B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0B1BE" w14:textId="77777777" w:rsidR="00F246B0" w:rsidRDefault="00F246B0" w:rsidP="00CE44A1">
    <w:pPr>
      <w:pStyle w:val="Zhlav"/>
      <w:tabs>
        <w:tab w:val="clear" w:pos="4536"/>
        <w:tab w:val="clear" w:pos="9072"/>
        <w:tab w:val="left" w:pos="984"/>
      </w:tabs>
    </w:pPr>
    <w:r>
      <w:rPr>
        <w:noProof/>
        <w:lang w:eastAsia="cs-CZ"/>
      </w:rPr>
      <w:drawing>
        <wp:anchor distT="0" distB="0" distL="114300" distR="114300" simplePos="0" relativeHeight="251697664" behindDoc="0" locked="0" layoutInCell="1" allowOverlap="1" wp14:anchorId="5AF0459C" wp14:editId="4EAB5E18">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7F5FBB0F" w14:textId="6011FFEE" w:rsidR="00F246B0" w:rsidRPr="00924428" w:rsidRDefault="00F246B0" w:rsidP="00924428">
    <w:pPr>
      <w:pStyle w:val="Zhlav"/>
      <w:tabs>
        <w:tab w:val="clear" w:pos="4536"/>
        <w:tab w:val="clear" w:pos="9072"/>
        <w:tab w:val="left" w:pos="8240"/>
      </w:tabs>
      <w:spacing w:after="120"/>
      <w:jc w:val="right"/>
      <w:rPr>
        <w:rFonts w:ascii="Arial" w:hAnsi="Arial" w:cs="Arial"/>
        <w:b/>
        <w:sz w:val="16"/>
        <w:szCs w:val="16"/>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F246B0" w:rsidRPr="003E2767" w14:paraId="13C82A5E" w14:textId="77777777" w:rsidTr="00924428">
      <w:trPr>
        <w:trHeight w:val="91"/>
      </w:trPr>
      <w:tc>
        <w:tcPr>
          <w:tcW w:w="5353" w:type="dxa"/>
        </w:tcPr>
        <w:p w14:paraId="1698242A" w14:textId="77777777" w:rsidR="00F246B0" w:rsidRPr="005357AA" w:rsidRDefault="00F246B0" w:rsidP="005357AA">
          <w:pPr>
            <w:rPr>
              <w:rFonts w:ascii="Arial" w:hAnsi="Arial" w:cs="Arial"/>
              <w:b/>
              <w:color w:val="000000" w:themeColor="text1"/>
              <w:sz w:val="16"/>
              <w:szCs w:val="16"/>
            </w:rPr>
          </w:pPr>
          <w:r>
            <w:rPr>
              <w:rFonts w:ascii="Arial" w:hAnsi="Arial" w:cs="Arial"/>
              <w:b/>
              <w:bCs/>
              <w:sz w:val="18"/>
              <w:szCs w:val="18"/>
            </w:rPr>
            <w:t>Diagnostický průzkum vozovek II. třídy v Jihlavě</w:t>
          </w:r>
        </w:p>
      </w:tc>
      <w:tc>
        <w:tcPr>
          <w:tcW w:w="3709" w:type="dxa"/>
        </w:tcPr>
        <w:p w14:paraId="65B02085" w14:textId="77777777" w:rsidR="00F246B0" w:rsidRPr="00924428" w:rsidRDefault="00F246B0" w:rsidP="00924428">
          <w:pPr>
            <w:pStyle w:val="Zhlav"/>
            <w:rPr>
              <w:rFonts w:ascii="Arial" w:hAnsi="Arial" w:cs="Arial"/>
              <w:b/>
              <w:sz w:val="16"/>
              <w:szCs w:val="16"/>
            </w:rPr>
          </w:pPr>
          <w:r w:rsidRPr="00924428">
            <w:rPr>
              <w:rFonts w:ascii="Arial" w:hAnsi="Arial" w:cs="Arial"/>
              <w:b/>
              <w:sz w:val="16"/>
              <w:szCs w:val="16"/>
            </w:rPr>
            <w:t>Číslo smlouvy objednatele:</w:t>
          </w:r>
        </w:p>
        <w:p w14:paraId="30DC702D" w14:textId="77777777" w:rsidR="00F246B0" w:rsidRPr="00EB0682" w:rsidRDefault="00F246B0"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0E1E96" w14:textId="77777777" w:rsidR="00F246B0" w:rsidRDefault="00F246B0"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6"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D80948"/>
    <w:multiLevelType w:val="hybridMultilevel"/>
    <w:tmpl w:val="9466AEC4"/>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595A1149"/>
    <w:multiLevelType w:val="hybridMultilevel"/>
    <w:tmpl w:val="BB32F88C"/>
    <w:lvl w:ilvl="0" w:tplc="D172ADCA">
      <w:start w:val="1"/>
      <w:numFmt w:val="bullet"/>
      <w:lvlText w:val=""/>
      <w:lvlJc w:val="left"/>
      <w:pPr>
        <w:ind w:left="128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75C84599"/>
    <w:multiLevelType w:val="hybridMultilevel"/>
    <w:tmpl w:val="F378D184"/>
    <w:lvl w:ilvl="0" w:tplc="53B239EC">
      <w:start w:val="1"/>
      <w:numFmt w:val="ordinal"/>
      <w:lvlText w:val="4.%1"/>
      <w:lvlJc w:val="left"/>
      <w:pPr>
        <w:ind w:left="644" w:hanging="360"/>
      </w:pPr>
      <w:rPr>
        <w:rFonts w:hint="default"/>
        <w:b/>
      </w:rPr>
    </w:lvl>
    <w:lvl w:ilvl="1" w:tplc="35FC65EA">
      <w:start w:val="1"/>
      <w:numFmt w:val="decimal"/>
      <w:lvlText w:val="4.1.%2."/>
      <w:lvlJc w:val="left"/>
      <w:pPr>
        <w:ind w:left="1440" w:hanging="360"/>
      </w:pPr>
      <w:rPr>
        <w:rFonts w:hint="default"/>
        <w:b w:val="0"/>
        <w:strike w:val="0"/>
        <w:sz w:val="20"/>
        <w:szCs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2"/>
  </w:num>
  <w:num w:numId="5">
    <w:abstractNumId w:val="3"/>
  </w:num>
  <w:num w:numId="6">
    <w:abstractNumId w:val="4"/>
  </w:num>
  <w:num w:numId="7">
    <w:abstractNumId w:val="15"/>
  </w:num>
  <w:num w:numId="8">
    <w:abstractNumId w:val="7"/>
  </w:num>
  <w:num w:numId="9">
    <w:abstractNumId w:val="12"/>
  </w:num>
  <w:num w:numId="10">
    <w:abstractNumId w:val="5"/>
  </w:num>
  <w:num w:numId="11">
    <w:abstractNumId w:val="9"/>
  </w:num>
  <w:num w:numId="12">
    <w:abstractNumId w:val="6"/>
  </w:num>
  <w:num w:numId="13">
    <w:abstractNumId w:val="10"/>
  </w:num>
  <w:num w:numId="14">
    <w:abstractNumId w:val="14"/>
  </w:num>
  <w:num w:numId="15">
    <w:abstractNumId w:val="13"/>
  </w:num>
  <w:num w:numId="1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416F3"/>
    <w:rsid w:val="00043CA3"/>
    <w:rsid w:val="00061B01"/>
    <w:rsid w:val="000743E1"/>
    <w:rsid w:val="000777AD"/>
    <w:rsid w:val="000C2DEB"/>
    <w:rsid w:val="000D5D75"/>
    <w:rsid w:val="000E2B38"/>
    <w:rsid w:val="0010183D"/>
    <w:rsid w:val="00102348"/>
    <w:rsid w:val="001153F0"/>
    <w:rsid w:val="00126983"/>
    <w:rsid w:val="00135A07"/>
    <w:rsid w:val="00147E98"/>
    <w:rsid w:val="00165B60"/>
    <w:rsid w:val="00192BB2"/>
    <w:rsid w:val="001F322B"/>
    <w:rsid w:val="001F51BD"/>
    <w:rsid w:val="001F5726"/>
    <w:rsid w:val="001F7E92"/>
    <w:rsid w:val="00207041"/>
    <w:rsid w:val="00212951"/>
    <w:rsid w:val="00242172"/>
    <w:rsid w:val="00251198"/>
    <w:rsid w:val="00263365"/>
    <w:rsid w:val="002642ED"/>
    <w:rsid w:val="002B071E"/>
    <w:rsid w:val="002B1EDC"/>
    <w:rsid w:val="002B4502"/>
    <w:rsid w:val="002F098F"/>
    <w:rsid w:val="002F3776"/>
    <w:rsid w:val="002F5A5F"/>
    <w:rsid w:val="00325093"/>
    <w:rsid w:val="0033160F"/>
    <w:rsid w:val="00344624"/>
    <w:rsid w:val="0039246F"/>
    <w:rsid w:val="00392B5E"/>
    <w:rsid w:val="003B7F2B"/>
    <w:rsid w:val="003C1001"/>
    <w:rsid w:val="003C53FB"/>
    <w:rsid w:val="003E2508"/>
    <w:rsid w:val="003E604B"/>
    <w:rsid w:val="0045430F"/>
    <w:rsid w:val="00493F59"/>
    <w:rsid w:val="004A07C6"/>
    <w:rsid w:val="004A0AC8"/>
    <w:rsid w:val="004D6AA6"/>
    <w:rsid w:val="0050004C"/>
    <w:rsid w:val="005357AA"/>
    <w:rsid w:val="00552112"/>
    <w:rsid w:val="00555069"/>
    <w:rsid w:val="0056631A"/>
    <w:rsid w:val="005A695F"/>
    <w:rsid w:val="005A7F94"/>
    <w:rsid w:val="005C0DF5"/>
    <w:rsid w:val="005C158D"/>
    <w:rsid w:val="005C76C4"/>
    <w:rsid w:val="005F1E7F"/>
    <w:rsid w:val="00633E6C"/>
    <w:rsid w:val="00634478"/>
    <w:rsid w:val="00635070"/>
    <w:rsid w:val="00651810"/>
    <w:rsid w:val="00655893"/>
    <w:rsid w:val="006A3550"/>
    <w:rsid w:val="006C2444"/>
    <w:rsid w:val="006C4204"/>
    <w:rsid w:val="006D517E"/>
    <w:rsid w:val="006E11F6"/>
    <w:rsid w:val="006E396E"/>
    <w:rsid w:val="007155E4"/>
    <w:rsid w:val="00726684"/>
    <w:rsid w:val="00791A63"/>
    <w:rsid w:val="00794C23"/>
    <w:rsid w:val="007A2C2B"/>
    <w:rsid w:val="007A50D8"/>
    <w:rsid w:val="007E48AE"/>
    <w:rsid w:val="007F6310"/>
    <w:rsid w:val="007F64F5"/>
    <w:rsid w:val="00815618"/>
    <w:rsid w:val="0083136F"/>
    <w:rsid w:val="0085394E"/>
    <w:rsid w:val="00855F8E"/>
    <w:rsid w:val="00860C6F"/>
    <w:rsid w:val="008A3BA7"/>
    <w:rsid w:val="008B163E"/>
    <w:rsid w:val="008C5A70"/>
    <w:rsid w:val="008C5DD6"/>
    <w:rsid w:val="008F2FA1"/>
    <w:rsid w:val="0090007A"/>
    <w:rsid w:val="009014AB"/>
    <w:rsid w:val="0090304D"/>
    <w:rsid w:val="009074AC"/>
    <w:rsid w:val="00924428"/>
    <w:rsid w:val="00927A7E"/>
    <w:rsid w:val="00930349"/>
    <w:rsid w:val="00933BF8"/>
    <w:rsid w:val="00933D63"/>
    <w:rsid w:val="0095318C"/>
    <w:rsid w:val="009958E7"/>
    <w:rsid w:val="009A4D0A"/>
    <w:rsid w:val="009D5A4C"/>
    <w:rsid w:val="009E455D"/>
    <w:rsid w:val="009E53E5"/>
    <w:rsid w:val="009F64C7"/>
    <w:rsid w:val="009F7E25"/>
    <w:rsid w:val="00A0304E"/>
    <w:rsid w:val="00A23E09"/>
    <w:rsid w:val="00A2707F"/>
    <w:rsid w:val="00A27B33"/>
    <w:rsid w:val="00A30162"/>
    <w:rsid w:val="00A30690"/>
    <w:rsid w:val="00A40960"/>
    <w:rsid w:val="00A60505"/>
    <w:rsid w:val="00A62DD0"/>
    <w:rsid w:val="00A65B8A"/>
    <w:rsid w:val="00A670CE"/>
    <w:rsid w:val="00A704D8"/>
    <w:rsid w:val="00A736CE"/>
    <w:rsid w:val="00A75AB9"/>
    <w:rsid w:val="00A94BB9"/>
    <w:rsid w:val="00A97290"/>
    <w:rsid w:val="00AA5615"/>
    <w:rsid w:val="00AC64FA"/>
    <w:rsid w:val="00AD4A7D"/>
    <w:rsid w:val="00AF2ADE"/>
    <w:rsid w:val="00B104AE"/>
    <w:rsid w:val="00B2046A"/>
    <w:rsid w:val="00B244A1"/>
    <w:rsid w:val="00B652F5"/>
    <w:rsid w:val="00B83B48"/>
    <w:rsid w:val="00BC77FB"/>
    <w:rsid w:val="00BD7D51"/>
    <w:rsid w:val="00BE456F"/>
    <w:rsid w:val="00BF7337"/>
    <w:rsid w:val="00C16216"/>
    <w:rsid w:val="00C80317"/>
    <w:rsid w:val="00C81351"/>
    <w:rsid w:val="00C813F0"/>
    <w:rsid w:val="00C81573"/>
    <w:rsid w:val="00C93D6D"/>
    <w:rsid w:val="00CC7199"/>
    <w:rsid w:val="00CE44A1"/>
    <w:rsid w:val="00CF7745"/>
    <w:rsid w:val="00D56DC9"/>
    <w:rsid w:val="00D73CEB"/>
    <w:rsid w:val="00D744AF"/>
    <w:rsid w:val="00D8388A"/>
    <w:rsid w:val="00D97DF1"/>
    <w:rsid w:val="00DB19F4"/>
    <w:rsid w:val="00DB3FA7"/>
    <w:rsid w:val="00DE7AE1"/>
    <w:rsid w:val="00E03005"/>
    <w:rsid w:val="00E0602B"/>
    <w:rsid w:val="00E06173"/>
    <w:rsid w:val="00E368CD"/>
    <w:rsid w:val="00E45FAD"/>
    <w:rsid w:val="00E774FF"/>
    <w:rsid w:val="00E97E6E"/>
    <w:rsid w:val="00ED3BFA"/>
    <w:rsid w:val="00EF6BC3"/>
    <w:rsid w:val="00F23B11"/>
    <w:rsid w:val="00F246B0"/>
    <w:rsid w:val="00F31F4F"/>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4B06229D"/>
  <w15:docId w15:val="{107F55C6-EE71-46BB-9CA8-2356DDCC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character" w:customStyle="1" w:styleId="Zkladntext2">
    <w:name w:val="Základní text (2)_"/>
    <w:basedOn w:val="Standardnpsmoodstavce"/>
    <w:link w:val="Zkladntext20"/>
    <w:rsid w:val="005357AA"/>
    <w:rPr>
      <w:rFonts w:ascii="Calibri" w:eastAsia="Calibri" w:hAnsi="Calibri" w:cs="Calibri"/>
      <w:sz w:val="24"/>
      <w:szCs w:val="24"/>
      <w:shd w:val="clear" w:color="auto" w:fill="FFFFFF"/>
    </w:rPr>
  </w:style>
  <w:style w:type="paragraph" w:customStyle="1" w:styleId="Zkladntext20">
    <w:name w:val="Základní text (2)"/>
    <w:basedOn w:val="Normln"/>
    <w:link w:val="Zkladntext2"/>
    <w:rsid w:val="005357AA"/>
    <w:pPr>
      <w:widowControl w:val="0"/>
      <w:shd w:val="clear" w:color="auto" w:fill="FFFFFF"/>
      <w:spacing w:after="0" w:line="413" w:lineRule="exact"/>
      <w:ind w:hanging="720"/>
      <w:jc w:val="both"/>
    </w:pPr>
    <w:rPr>
      <w:rFonts w:ascii="Calibri" w:eastAsia="Calibri" w:hAnsi="Calibri" w:cs="Calibri"/>
      <w:sz w:val="24"/>
      <w:szCs w:val="24"/>
    </w:rPr>
  </w:style>
  <w:style w:type="character" w:styleId="Odkaznakoment">
    <w:name w:val="annotation reference"/>
    <w:basedOn w:val="Standardnpsmoodstavce"/>
    <w:uiPriority w:val="99"/>
    <w:semiHidden/>
    <w:unhideWhenUsed/>
    <w:rsid w:val="00392B5E"/>
    <w:rPr>
      <w:sz w:val="16"/>
      <w:szCs w:val="16"/>
    </w:rPr>
  </w:style>
  <w:style w:type="paragraph" w:styleId="Textkomente">
    <w:name w:val="annotation text"/>
    <w:basedOn w:val="Normln"/>
    <w:link w:val="TextkomenteChar"/>
    <w:uiPriority w:val="99"/>
    <w:semiHidden/>
    <w:unhideWhenUsed/>
    <w:rsid w:val="00392B5E"/>
    <w:pPr>
      <w:spacing w:line="240" w:lineRule="auto"/>
    </w:pPr>
    <w:rPr>
      <w:sz w:val="20"/>
      <w:szCs w:val="20"/>
    </w:rPr>
  </w:style>
  <w:style w:type="character" w:customStyle="1" w:styleId="TextkomenteChar">
    <w:name w:val="Text komentáře Char"/>
    <w:basedOn w:val="Standardnpsmoodstavce"/>
    <w:link w:val="Textkomente"/>
    <w:uiPriority w:val="99"/>
    <w:semiHidden/>
    <w:rsid w:val="00392B5E"/>
    <w:rPr>
      <w:sz w:val="20"/>
      <w:szCs w:val="20"/>
    </w:rPr>
  </w:style>
  <w:style w:type="paragraph" w:styleId="Pedmtkomente">
    <w:name w:val="annotation subject"/>
    <w:basedOn w:val="Textkomente"/>
    <w:next w:val="Textkomente"/>
    <w:link w:val="PedmtkomenteChar"/>
    <w:uiPriority w:val="99"/>
    <w:semiHidden/>
    <w:unhideWhenUsed/>
    <w:rsid w:val="00392B5E"/>
    <w:rPr>
      <w:b/>
      <w:bCs/>
    </w:rPr>
  </w:style>
  <w:style w:type="character" w:customStyle="1" w:styleId="PedmtkomenteChar">
    <w:name w:val="Předmět komentáře Char"/>
    <w:basedOn w:val="TextkomenteChar"/>
    <w:link w:val="Pedmtkomente"/>
    <w:uiPriority w:val="99"/>
    <w:semiHidden/>
    <w:rsid w:val="00392B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EFB58-DD33-46E2-A61F-C74A8CC5F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4038</Words>
  <Characters>23828</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4</cp:revision>
  <dcterms:created xsi:type="dcterms:W3CDTF">2026-01-21T11:48:00Z</dcterms:created>
  <dcterms:modified xsi:type="dcterms:W3CDTF">2026-01-27T07:43:00Z</dcterms:modified>
</cp:coreProperties>
</file>